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wmf" ContentType="image/x-wmf"/>
  <Override PartName="/word/media/image2.wmf" ContentType="image/x-wmf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1306" w:leader="none"/>
        </w:tabs>
        <w:spacing w:lineRule="auto" w:line="240" w:before="0" w:after="0"/>
        <w:jc w:val="both"/>
        <w:rPr/>
      </w:pPr>
      <w:r>
        <w:rPr/>
      </w:r>
    </w:p>
    <w:p>
      <w:pPr>
        <w:pStyle w:val="Normal"/>
        <w:tabs>
          <w:tab w:val="clear" w:pos="709"/>
          <w:tab w:val="left" w:pos="1306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"Podniesienie jakości usług zdrowotnych oraz zwiększenie dostępu do usług medycznych w Wojewódzkim Szpitalu Specjalistycznym im. błogosławionego księdza Jerzego Popiełuszki we Włocławku – </w:t>
      </w:r>
      <w:r>
        <w:rPr>
          <w:rFonts w:cs="Times New Roman" w:ascii="Times New Roman" w:hAnsi="Times New Roman"/>
          <w:b/>
          <w:bCs/>
          <w:sz w:val="20"/>
          <w:szCs w:val="20"/>
        </w:rPr>
        <w:t>zakup sprzętu medycznego dla potrzeb udzielania świadczeń onkologicznych</w:t>
      </w:r>
      <w:r>
        <w:rPr>
          <w:rFonts w:cs="Times New Roman" w:ascii="Times New Roman" w:hAnsi="Times New Roman"/>
          <w:sz w:val="20"/>
          <w:szCs w:val="20"/>
        </w:rPr>
        <w:t xml:space="preserve">”  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i/>
          <w:i/>
          <w:color w:val="000000"/>
          <w:spacing w:val="8"/>
          <w:sz w:val="20"/>
          <w:szCs w:val="20"/>
        </w:rPr>
      </w:pPr>
      <w:r>
        <w:rPr>
          <w:rFonts w:cs="Times New Roman" w:ascii="Times New Roman" w:hAnsi="Times New Roman"/>
          <w:b/>
          <w:i/>
          <w:color w:val="000000"/>
          <w:spacing w:val="8"/>
          <w:sz w:val="20"/>
          <w:szCs w:val="20"/>
        </w:rPr>
      </w:r>
    </w:p>
    <w:p>
      <w:pPr>
        <w:pStyle w:val="Normal"/>
        <w:suppressLineNumbers/>
        <w:tabs>
          <w:tab w:val="clear" w:pos="709"/>
          <w:tab w:val="left" w:pos="4080" w:leader="none"/>
        </w:tabs>
        <w:spacing w:lineRule="auto" w:line="252" w:before="0" w:after="160"/>
        <w:jc w:val="center"/>
        <w:rPr>
          <w:rFonts w:ascii="Times New Roman" w:hAnsi="Times New Roman" w:cs="Times New Roman"/>
          <w:b/>
          <w:b/>
          <w:sz w:val="20"/>
          <w:szCs w:val="20"/>
          <w:lang w:eastAsia="ar-SA"/>
        </w:rPr>
      </w:pPr>
      <w:r>
        <w:rPr>
          <w:rFonts w:cs="Times New Roman" w:ascii="Times New Roman" w:hAnsi="Times New Roman"/>
          <w:b/>
          <w:sz w:val="20"/>
          <w:szCs w:val="20"/>
          <w:lang w:eastAsia="ar-SA"/>
        </w:rPr>
        <w:t xml:space="preserve">Formularz parametrów techniczno-użytkowych przedmiotu zamówienia </w:t>
      </w:r>
    </w:p>
    <w:p>
      <w:pPr>
        <w:pStyle w:val="Normal"/>
        <w:suppressLineNumbers/>
        <w:tabs>
          <w:tab w:val="clear" w:pos="709"/>
          <w:tab w:val="left" w:pos="4080" w:leader="none"/>
        </w:tabs>
        <w:spacing w:lineRule="auto" w:line="252" w:before="0" w:after="160"/>
        <w:jc w:val="center"/>
        <w:rPr>
          <w:rFonts w:ascii="Times New Roman" w:hAnsi="Times New Roman" w:cs="Times New Roman"/>
          <w:b/>
          <w:b/>
          <w:sz w:val="20"/>
          <w:szCs w:val="20"/>
          <w:lang w:eastAsia="ar-SA"/>
        </w:rPr>
      </w:pPr>
      <w:r>
        <w:rPr>
          <w:rFonts w:cs="Times New Roman" w:ascii="Times New Roman" w:hAnsi="Times New Roman"/>
          <w:b/>
          <w:sz w:val="20"/>
          <w:szCs w:val="20"/>
          <w:lang w:eastAsia="ar-SA"/>
        </w:rPr>
      </w:r>
    </w:p>
    <w:p>
      <w:pPr>
        <w:pStyle w:val="Normal"/>
        <w:suppressLineNumbers/>
        <w:tabs>
          <w:tab w:val="clear" w:pos="709"/>
          <w:tab w:val="left" w:pos="4080" w:leader="none"/>
        </w:tabs>
        <w:spacing w:lineRule="auto" w:line="252" w:before="0" w:after="160"/>
        <w:rPr/>
      </w:pPr>
      <w:r>
        <w:rPr>
          <w:rFonts w:cs="Times New Roman" w:ascii="Times New Roman" w:hAnsi="Times New Roman"/>
          <w:sz w:val="20"/>
          <w:szCs w:val="20"/>
        </w:rPr>
        <w:t xml:space="preserve">Pełna nazwa urządzenia: </w:t>
      </w:r>
      <w:r>
        <w:rPr>
          <w:rFonts w:cs="Times New Roman" w:ascii="Times New Roman" w:hAnsi="Times New Roman"/>
          <w:b/>
          <w:bCs/>
          <w:color w:val="000000"/>
          <w:sz w:val="20"/>
          <w:szCs w:val="20"/>
        </w:rPr>
        <w:t>Aparat USG klasy Premium z 4 sondami – 1 szt.</w:t>
      </w:r>
    </w:p>
    <w:p>
      <w:pPr>
        <w:pStyle w:val="Normal"/>
        <w:widowControl w:val="false"/>
        <w:suppressLineNumbers/>
        <w:suppressAutoHyphens w:val="true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Typ/Model (podać):  ………………………………………………………………………..</w:t>
      </w:r>
    </w:p>
    <w:p>
      <w:pPr>
        <w:pStyle w:val="Normal"/>
        <w:widowControl w:val="false"/>
        <w:suppressLineNumbers/>
        <w:suppressAutoHyphens w:val="true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Producent (podać):  …………………………………………………………………………</w:t>
      </w:r>
    </w:p>
    <w:p>
      <w:pPr>
        <w:pStyle w:val="Normal"/>
        <w:widowControl w:val="false"/>
        <w:suppressLineNumbers/>
        <w:suppressAutoHyphens w:val="true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Dostawca (podać):  ………………………………………………………………………….</w:t>
      </w:r>
    </w:p>
    <w:p>
      <w:pPr>
        <w:pStyle w:val="Normal"/>
        <w:widowControl w:val="false"/>
        <w:suppressLineNumbers/>
        <w:suppressAutoHyphens w:val="true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Rok produkcji 2025 (podać): ……………………………………………………………</w:t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W w:w="9209" w:type="dxa"/>
        <w:jc w:val="left"/>
        <w:tblInd w:w="-127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816"/>
        <w:gridCol w:w="4678"/>
        <w:gridCol w:w="1984"/>
        <w:gridCol w:w="1731"/>
      </w:tblGrid>
      <w:tr>
        <w:trPr>
          <w:trHeight w:val="23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Opis wymaganych parametrów technicznych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Parametry wymagane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Parametry oferowane Tak/Nie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Podać/opisać</w:t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bidi="pl-PL"/>
              </w:rPr>
              <w:t>I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fill="E7E6E6" w:val="clea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eastAsia="ar-SA"/>
              </w:rPr>
              <w:t>Wymagania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fill="E7E6E6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73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fill="E7E6E6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b/>
                <w:b/>
                <w:bCs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b/>
                <w:b/>
                <w:bCs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Aparat o nowoczesnej konstrukcji i ergonomii pracy. Aparat nowy, nieużywany. Wyklucza się aparaty demo. Rok produkcji:  2025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Zakres częstotliwości pracy aparatu: min. 2 – 30 MHz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</w:t>
            </w:r>
            <w:r>
              <w:rPr>
                <w:rFonts w:cs="Times New Roman"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podać 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2-30 MHz – 0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&gt;2-32 MHz – 5 pkt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Dynamika systemu min. 370 dB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Technologia cyfrowa – system równoległego przetwa-rzania z cyfrową obróbką i cyfrowym kształtowaniem wiązki min. 64 wiązek jednocześnie z różnych kieru-nków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 xml:space="preserve">Ilość niezależnych kanałów odbiorczych: min. </w:t>
              <w:br/>
              <w:t>30 000 000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</w:t>
            </w:r>
            <w:r>
              <w:rPr>
                <w:rFonts w:cs="Times New Roman"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30 000 000 – 0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&gt; 32 000 000 – 5 pkt.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Fizyczna ilość kanałów nadawczych TX i odbiorczych RX: min. po 256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Ilość niezależnych identycznych  gniazd dla różnego typu sond obrazowych: min. 4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Monitor LCD LED, wielkość ekranu min. 23 cale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Rozdzielczość monitora min. 1920x1080 pix.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Waga aparatu max. 115 kg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regulacji położenia monitora LCD: prawo/lewo, przód/tył, góra/dół, pochylenie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 xml:space="preserve">Monitor umieszczony na min. 3 przegubowym ruchomym ramieniu  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Klawiatura alfanumeryczna z przyciskami funkcyjnymi dostępna na panelu dotykowym i wysuwana spod pulpitu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Ekran dotykowy min. 12 cali z przyciskami funkcyjnymi oraz możliwością programowania położenia poszczególnych funkcji. Obsługa ekranu jak tablet tj. przesuwanie dłonią poszczególnych okien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Elektryczna regulacja wysokości panelu sterowania min. 30 cm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Regulacja odchylenia panelu sterowania</w:t>
              <w:br/>
              <w:t>min. +/- 35 stopni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nagrywania i odtwarzania dynamicznego obrazów min. 10 000 obrazów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Maksymalna długość zapamiętanej prezentacji w trybie M/D-mode min. 200 sek.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Zintegrowany z aparatem system archiwizacji obrazów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 xml:space="preserve">System archiwizacji z możliwością zapisu w formatach min. 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val="en-US" w:eastAsia="ar-SA"/>
              </w:rPr>
              <w:t>BMP, JPEG, AVI, DICOM, Raw Data, WMV9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Wewnętrzny dysk wykonany w technologii SSD tzw. systemowy min. 256 GB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Wewnętrzny dysk twardy HDD min. 1000 GB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Napęd CD/DVD fabrycznie wbudowany w aparat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Eksportowanie obrazów na nośniki przenośne DVD/CD, Pen-Drive, HDD z załączaną przeglądarką DICOM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 xml:space="preserve">Oprogramowanie DICOM 3.0 umożliwiające zapis i przesyłanie obrazów w standardzie DICOM – min. 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val="en-US" w:eastAsia="ar-SA"/>
              </w:rPr>
              <w:t>Media Storage, Verification, Storage (Network), Print, MWM (Modality Worklist Management), Query/Retrieve (QR), Structure Reporting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Videoprinter cyfrowy czarno-biały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 xml:space="preserve">Porty USB 3.0/2.0 wbudowane w aparat </w:t>
              <w:br/>
              <w:t xml:space="preserve">(do archiwizacji na pamięci typu Pen-Drive) – </w:t>
              <w:br/>
              <w:t>min. 3 porty USB w tym min. jeden port umieszczony w monitorze.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Wbudowane w aparat wyjście HDMI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Wbudowane w aparat gniazdo Ethernet 10/100/1000 Mbps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Start systemu z trybu Shutdown – max 50 sek.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b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kern w:val="2"/>
                <w:sz w:val="20"/>
                <w:szCs w:val="20"/>
                <w:lang w:eastAsia="ar-SA"/>
              </w:rPr>
              <w:t>Obrazowanie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b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fill="D9D9D9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b/>
                <w:b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b/>
                <w:b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Tryb 2D (B-mode), M-mode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Maksymalna głębokość penetracji od czoła głowicy min. 42 cm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</w:t>
            </w:r>
            <w:r>
              <w:rPr>
                <w:rFonts w:cs="Times New Roman"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42cm – 0 pkt.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/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 xml:space="preserve">&gt; </w:t>
            </w:r>
            <w:r>
              <w:rPr>
                <w:rFonts w:eastAsia="Arial" w:cs="Times New Roman" w:ascii="Times New Roman" w:hAnsi="Times New Roman"/>
                <w:kern w:val="2"/>
                <w:sz w:val="20"/>
                <w:szCs w:val="20"/>
                <w:lang w:eastAsia="hi-IN" w:bidi="hi-IN"/>
              </w:rPr>
              <w:t>45 cm – 2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48 cm – 5 pkt.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regulacji STC/LGC po min. 6 suwaków do regulacji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Zakres bezstratnego powiększania obrazu w czasie rzeczywistym i zamrożonego, a  także obrazu z pamięci min. 22x - podać wartość powiększenia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</w:t>
            </w:r>
            <w:r>
              <w:rPr>
                <w:rFonts w:cs="Times New Roman"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22x – 0 pkt.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/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24x</w:t>
            </w:r>
            <w:r>
              <w:rPr>
                <w:rFonts w:eastAsia="Arial" w:cs="Times New Roman" w:ascii="Times New Roman" w:hAnsi="Times New Roman"/>
                <w:kern w:val="2"/>
                <w:sz w:val="20"/>
                <w:szCs w:val="20"/>
                <w:lang w:eastAsia="hi-IN" w:bidi="hi-IN"/>
              </w:rPr>
              <w:t xml:space="preserve"> – 2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26x – 5 pkt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Maksymalna szybkość odświeżania obrazu w trybie B-Mode min 4000 obr/sek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 xml:space="preserve">Automatyczna optymalizacja parametrów obrazu 2D, PWD przy pomocy jednego przycisku </w:t>
              <w:br/>
              <w:t>(2D wzmocnienie, PWD skala, linia bazowa)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Ciągła optymalizacja wzmocnienia w trybie 2D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Obrazowanie trapezowe min. +/- 30 stopni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Obrazowanie rombowe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Obrazowanie harmoniczne na wszystkich zaoferowanych głowicach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Obrazowanie harmoniczne z wykorzystaniem typu inwersji pulsu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Obrazowanie harmoniczne zwiększające rozdzielczość i penetrację, używające jednocześnie min. 3 częstotli-wości do uzyskania obrazu.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Obrazowanie z wykorzystaniem 3 harmonicznej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ind w:left="4" w:right="0" w:hanging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Tak/Nie, podać</w:t>
            </w:r>
          </w:p>
          <w:p>
            <w:pPr>
              <w:pStyle w:val="Normal"/>
              <w:suppressAutoHyphens w:val="true"/>
              <w:spacing w:lineRule="auto" w:line="276" w:before="0" w:after="0"/>
              <w:ind w:left="4" w:right="0" w:hanging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Nie – 0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Tak- 10 pkt.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Z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astosowania technologii optymalizującej obraz w trybie B-mode w zależności od badanej struktury – dopasowanie do prędkości rozchodzenia się fali ultradźwiękowej w zależności od badanej tkanki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Zastosowanie technologii obrazowania „nakładanego” przestrzennego wielokierunkowego w trakcie nadawania i odbioru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Oprogramowanie ulepszające obrazowanie – wizuali-zację igły biopsyjnej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Tryb Duplex (2D + PWD)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Tryb Triplex (2D + PWD+CD) z rejestrowaną prędkością:  min. 15 m/sek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 xml:space="preserve"> dla zerowego kąta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Technologia przetwarzania sygnału RAW DATA pozwalająca po zamrożeniu obrazu na zmianę:  min. wzmocnienia, dynamiki.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Obrazowanie 3D z wolnej ręki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b/>
                <w:kern w:val="2"/>
                <w:sz w:val="20"/>
                <w:szCs w:val="20"/>
                <w:lang w:eastAsia="ar-SA"/>
              </w:rPr>
              <w:t>Tryb spektralny Doppler Pulsacyjny (PWD)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  <w:br/>
              <w:t>z HPRF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Zakres prędkości min. 15 m/sek dla zerowego kąta bramki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</w:t>
            </w:r>
            <w:r>
              <w:rPr>
                <w:rFonts w:cs="Times New Roman"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15 m/sek. – 0 pkt.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16 m/sek – 2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17 m/sek – 5 pkt.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 xml:space="preserve">Regulacja bramki dopplerowskiej w zakresie </w:t>
              <w:br/>
              <w:t>min. 0,3 - 20 mm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 xml:space="preserve">Technologia optymalizująca zapis spektrum w czasie rzeczywistym  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b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kern w:val="2"/>
                <w:sz w:val="20"/>
                <w:szCs w:val="20"/>
                <w:lang w:eastAsia="ar-SA"/>
              </w:rPr>
              <w:t>Tryb Doppler Kolorowy (CD)</w:t>
            </w:r>
          </w:p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działający w trybie wieloczęstotliwościowym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Prędkość odświeżania dla CD min. 500 klatek /sek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</w:t>
            </w:r>
            <w:r>
              <w:rPr>
                <w:rFonts w:cs="Times New Roman"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500 kl/s – 0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550 kl/s – 2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600 kl/s – 5 pkt.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Ilość map kolorów dla CD min. 30 map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Optymalizacja zapisów CD za pomocą jednego przycisku min. dostosowanie linii bazowej i częstotli-wości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Tryb angiologiczny (Power Doppler) oraz Power Doppler kierunkowy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Tryb Dopplera Tkankowego (kolorowy i spektralny)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Tryb dopplerowski o wysokiej czułości i rozdzielczości dedykowany do małych przepływów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Obrazowanie dopplerowskie naczyń narządów miąższowych (nerki, wątroba, tarczyca, jądra itp.) do wizualizacji bardzo wolnych przepływów poniżej 1 cm/sek. w mikronaczyniach pozwalające obrazować przepływy bez artefaktów ruchowych dostępne na sonadach convex, linia, endocavity. Możliwość prezentacji kierunku napływu. Prędkość odświeżania FR&gt;50 obr/sek dla przepływów poniżej 1 cm/sek przy bramce większej niż 2 x 2 cm.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Oprogramowanie aplikacyjne z pakietem oprogramo-wania pomiarowego do badań ogólnych: kardiolo-gicznych, brzusznych, ginekologiczno-położniczych, tarczycy, sutka, piersi, małych narządów, mięśniowo-szkieletowych, naczyniowych, ortopedycznych, urolo-gicznych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Liczba par kursorów pomiarowych min. 12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</w:t>
            </w:r>
            <w:r>
              <w:rPr>
                <w:rFonts w:cs="Times New Roman"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12 par – 0 pkt.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15 par – 2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val="pt-PT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val="pt-PT" w:bidi="pl-PL"/>
              </w:rPr>
              <w:t>&gt; 18 par – 5 pkt.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val="pt-PT"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val="pt-PT"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val="pt-PT"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val="pt-PT"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Pakiet do automatycznego wyznaczania Intima Media Thicknes (IMT)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Oprogramowanie umożliwiające wyznaczenie procentu unaczynienia w danym obszarze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Porównywanie obrazu referencyjnego (obraz min. z CT, MR) z obrazem USG na żywo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Specjalistyczne oprogramowanie poprawiające wykrywanie mikrozwapnień w tkankach miękkich tj. sutki, piersi, nerka, jądra, ścięgna itp. – podać nazwę własną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</w:t>
            </w:r>
            <w:r>
              <w:rPr>
                <w:rFonts w:cs="Times New Roman"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eastAsia="ar-SA"/>
              </w:rPr>
              <w:t>Elastografia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fill="D9D9D9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b/>
                <w:b/>
                <w:bCs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b/>
                <w:b/>
                <w:bCs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 xml:space="preserve">Elastografia akustyczna (Shear Wave), moduł określający sztywność tkanek na podstawie analizy prędkości fali poprzecznej – dostępne na sondach Convex, Linia, Endo. </w:t>
            </w:r>
            <w:r>
              <w:rPr>
                <w:rFonts w:cs="Times New Roman" w:ascii="Times New Roman" w:hAnsi="Times New Roman"/>
                <w:spacing w:val="-1"/>
                <w:kern w:val="2"/>
                <w:sz w:val="20"/>
                <w:szCs w:val="20"/>
                <w:lang w:eastAsia="ar-SA"/>
              </w:rPr>
              <w:t xml:space="preserve">Możliwość dowolnej 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 xml:space="preserve">regulacji pola analizy oraz prezentacji elastyczności tkanek za pomocą kolorów w czasie rzeczywistym. Możliwość uzyskania wyników </w:t>
            </w:r>
            <w:r>
              <w:rPr>
                <w:rFonts w:cs="Times New Roman" w:ascii="Times New Roman" w:hAnsi="Times New Roman"/>
                <w:spacing w:val="-1"/>
                <w:kern w:val="2"/>
                <w:sz w:val="20"/>
                <w:szCs w:val="20"/>
                <w:lang w:eastAsia="ar-SA"/>
              </w:rPr>
              <w:t xml:space="preserve">pomiarowych wyrażonych w kPa </w:t>
            </w:r>
            <w:r>
              <w:rPr>
                <w:rFonts w:cs="Times New Roman" w:ascii="Times New Roman" w:hAnsi="Times New Roman"/>
                <w:spacing w:val="-3"/>
                <w:kern w:val="2"/>
                <w:sz w:val="20"/>
                <w:szCs w:val="20"/>
                <w:lang w:eastAsia="ar-SA"/>
              </w:rPr>
              <w:t>lub m/sek.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Analiza jakości otrzymywanych wyników w obrazowaniu elastografii akustycznej pozwalające ocenić gdzie jest najlepszy obszar do wykonania pomiaru - min. 2 metody określenia jakości pomiaru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Automatyczny pomiar zwłóknienia w czasie rzeczywistym przy pomocy elastografii akustycznej w kPa lub m/sek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Oprogramowanie do wizualizacji i pomiaru stłuszczenia wątroby (atenuacja)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Pomiar lepkości wątroby (dyspersji)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Raport prezentujący jednoczesne porównanie wyników pomiarów wątroby: zwłóknienia, stłuszczenia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eastAsia="ar-SA"/>
              </w:rPr>
              <w:t>Sondy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fill="D9D9D9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b/>
                <w:b/>
                <w:bCs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b/>
                <w:b/>
                <w:bCs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b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kern w:val="2"/>
                <w:sz w:val="20"/>
                <w:szCs w:val="20"/>
                <w:lang w:eastAsia="ar-SA"/>
              </w:rPr>
              <w:t>Sonda Convex do badań ogólnych wykonana w technologii matrycowej z aktywnym wysterowaniem elementów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Podać model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Zakres pracy przetwornika min. 2,0 - 8,0 MHz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Kąt pola skanowania (widzenia) min. 120 stopni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</w:t>
            </w:r>
            <w:r>
              <w:rPr>
                <w:rFonts w:cs="Times New Roman"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120 st. – 0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130 st. – 5 pkt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Ilość elementów min. 500 w trzech rzędach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Obrazowanie harmoniczne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pracy z oprogramowaniem do elastografii typu strain i akustycznej (Shear Wave) kodowanej kolorem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pracy z oprogramowaniem do Fuzji obrazów w czasie rzeczywistym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pracy z oprogramowaniem do obrazowania z kontrastem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eastAsia="ar-SA"/>
              </w:rPr>
              <w:t>Sonda Liniowa wysokiej częstotliwości wykona w technologii matrycowej z aktywnym wysterowaniem elementów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Podać model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Zakres częstotliwości pracy min. 5,0 – 18,0 MHz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Liczba elementów – min. 700 w trzech rzędach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Szerokość skanu max. 46 mm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Obrazowanie harmoniczne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pracy z oprogramowaniem do elastografii typu strain i akustycznej (Shear Wave) kodowanej kolorem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pracy z oprogramowaniem do Fuzji obrazów w czasie rzeczywistym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pracy z oprogramowaniem do obrazowania z kontrastem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b/>
                <w:bCs/>
                <w:iCs/>
                <w:color w:val="000000"/>
                <w:kern w:val="2"/>
                <w:sz w:val="20"/>
                <w:szCs w:val="20"/>
                <w:lang w:eastAsia="ar-SA"/>
              </w:rPr>
              <w:t xml:space="preserve">Sonda Liniowa do badań naczyniowych </w:t>
            </w:r>
            <w:r>
              <w:rPr>
                <w:rFonts w:cs="Times New Roman" w:ascii="Times New Roman" w:hAnsi="Times New Roman"/>
                <w:b/>
                <w:bCs/>
                <w:iCs/>
                <w:kern w:val="2"/>
                <w:sz w:val="20"/>
                <w:szCs w:val="20"/>
                <w:lang w:eastAsia="ar-SA"/>
              </w:rPr>
              <w:t>wykonana w technologii matrycowej z  aktywnym wysterowaniem elementów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Podać model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Zakres częstotliwości pracy min. 3,0 – 11,0 MHz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Liczba elementów – min. 700 w 3 rzędach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Szerokość skanu (FOV) max. 46 mm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Obrazowanie harmoniczne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pracy z oprogramowaniem do elastografii akustycznej (Shear Wave) kodowanej kolorem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b/>
                <w:b/>
                <w:bCs/>
                <w:iCs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kern w:val="2"/>
                <w:sz w:val="20"/>
                <w:szCs w:val="20"/>
                <w:lang w:eastAsia="ar-SA"/>
              </w:rPr>
              <w:t>Sonda Liniowa do badań małych narządów wykonana w technologii matrycowej lub równoważnej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Podać model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Zakres pracy przetwornika min. 5,0 – 14,0 MHz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Ilość elementów min. 1 500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Szerokość skanu (FOV) w zakresie 55-60 mm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Obrazowanie harmoniczne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pracy z oprogramowaniem do elastografii typu strain i akustycznej (Shear Wave) kodowanej kolorem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pracy z oprogramowaniem do Fuzji obrazów w czasie rzeczywistym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pracy z oprogramowaniem do obrazowania z kontrastem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b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Możliwości rozbudowy systemu 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fill="D9D9D9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sondę Liniową wysokiej częstotliwości, wykonaną w technologii matrycowej z aktywnym wysterowaniem elementów o zakresie częstotliwości min. 9 – 24 MHz, ilość elementów min. 700 w trzech rzędach, szerokość skanu max 43 mm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sondę Liniową bardzo wysokiej częstotliwości, wykonaną w technologii matrycowej z aktywnym wysterowaniem elementów o zakresie częstotliwości min. 10 – 32 MHz, ilość elementów min. 700 w trzech rzędach, szerokość skanu max 33 mm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Tak/Nie, podać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 – 20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Nie – 0 pkt.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111.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moduł Elastografii (typu strain) obliczający i wyświetlający sztywność względną tkanki w czasie rzeczy-wistym. Posiadająca wskaźnik prawidłowej siły ucisku wyświetlany na ekranie. Możliwość wykonywania obliczeń odległości i powie-rzchni oraz oprogramowanie umożliwiające porównywanie elastyczności min. 2 miejsc.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Akapitzlist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vanish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vanish/>
                <w:kern w:val="2"/>
                <w:sz w:val="20"/>
                <w:szCs w:val="20"/>
                <w:lang w:eastAsia="ar-SA" w:bidi="pl-PL"/>
              </w:rPr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vanish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vanish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obrazowanie pozwalające  „nakładać”  obrazy na  ultra-sonografie w trybie B-mode z obrazami uzyskiwanych z  CT i MR tzw. Fuzja obrazów w czasie rzeczywistym z synchronizacją płaszczyzn. Możliwość zastosowania fuzji obrazów na sondach convex i linia, endocavity, sektor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Możliwość rozbudowy o obrazowanie z kontrastem dostępne na sondach: Convex, Linia, Endo i Sektorowych (kardiologicznych)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Możliwość rozbudowy o oprogramowanie do standaryzowanego raportowania min. BI-RADS, TI-RADS, LI-RADS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Możliwość rozbudowy o 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sondę z kanałem biopsyjnym przez czoło sondy z możliwością wyboru min. 3 kątów wejścia w tym min. jednym zbliżonym do 90 stopni.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sondy śródoperacyjne (convex, linia) i laparoskopową. Podać modele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/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  <w:r>
              <w:rPr>
                <w:rFonts w:eastAsia="Arial" w:cs="Times New Roman" w:ascii="Times New Roman" w:hAnsi="Times New Roman"/>
                <w:kern w:val="2"/>
                <w:sz w:val="20"/>
                <w:szCs w:val="20"/>
                <w:lang w:eastAsia="hi-IN" w:bidi="hi-IN"/>
              </w:rPr>
              <w:t>, podać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obrazowanie panoramiczne min. 100 cm z możliwością wykonywania pomiarów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Arial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" w:cs="Times New Roman" w:ascii="Times New Roman" w:hAnsi="Times New Roman"/>
                <w:kern w:val="2"/>
                <w:sz w:val="20"/>
                <w:szCs w:val="20"/>
                <w:lang w:eastAsia="hi-IN" w:bidi="hi-IN"/>
              </w:rPr>
              <w:t>Tak, podać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Arial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" w:cs="Times New Roman" w:ascii="Times New Roman" w:hAnsi="Times New Roman"/>
                <w:kern w:val="2"/>
                <w:sz w:val="20"/>
                <w:szCs w:val="20"/>
                <w:lang w:eastAsia="hi-IN" w:bidi="hi-IN"/>
              </w:rPr>
              <w:t>100 cm – 0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150 cm – 2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200 cm – 5 pkt.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tryb obrazowania 3D/4D z sond objętościowych (wolumetrycznych): convex, endocavity. Obrazowanie 4D z max. prędkością (Frame Rate) min. 40 obr./s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półprzezroczyste obrazowanie w trybie 4D umożlwiające jednoczesne wyświetlenie zarówno powierzchni badanego płodu jak i anatomi-cznych struktur wewnętrznych z możliwością zobrazowania wewnętrznego przepływu krwi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oprogramowanie umożliwiające wykonanie badania z kontrastem w trybie 4D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funkcję pozwalająca na wykonanie biopsji w trybie 4D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moduł Dopplera Ciągłego (CWD) o zakresie prędkości min. 20 m/s (przy zerowym kącie bramki)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oprogramowanie do śledzenia ruchu ściany (śledzenie plamek tzw. Speckle-tracking, Wall Motion Tracking lub podobne) umożliwiające analizę ilościową Strain i Strain Rate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Możliwość rozbudowy o oddzielną 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analizę wsierdzia i nasierdzia oraz możliwość uśrednienia uzyskanych wyników.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Tak/Nie, podać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 – 5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Nie – 0 pkt.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 xml:space="preserve">Możliwość rozbudowy o </w:t>
            </w: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automatyczne wyznaczanie frakcji wyrzutowej z obrazu 2D oraz GLS Global Longitudal Strain w projekcji 2 i 4 jamowej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Tak/Nie, podać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 – 5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Nie – 0 pkt.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moduł WiFi (2,4/5 GHz) umożliwiający podłączenie do sieci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Możliwość rozbudowy o monitor OLED min. 21 cali o rozdzielczości 4K (3840 × 2160 pix)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Tak/Nie, podać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 – 5 pkt.</w:t>
            </w:r>
          </w:p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Nie – 0 pkt.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bidi="pl-PL"/>
              </w:rPr>
              <w:t>II</w:t>
            </w:r>
          </w:p>
        </w:tc>
        <w:tc>
          <w:tcPr>
            <w:tcW w:w="8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Opis integracji urządzenia medycznego z systemem szpitalnym</w:t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Integracja dostarczanego urządzenia medycznego z systemem szpitalnym, w celu zapewnienia automatycznej wymiany danych między urządzeniem a systemem szpitalnym.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Celem integracji jest umożliwienie dwukierunkowej komunikacji pomiędzy urządzeniem medycznym a systemem szpitalnym, w szczególności w zakresie: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- automatycznego przesyłania obrazów medycznych, wyników badań i pomiarów wykonanych za pomocą urządzenia,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- automatycznego pobierania danych pacjenta (np. dane demograficzne, numer identyfikacyjny, zlecenia badań) z systemu szpitalnego do urządzenia.</w:t>
            </w:r>
          </w:p>
          <w:p>
            <w:pPr>
              <w:pStyle w:val="Bezodstpw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Urządzenie musi umożliwiać integrację z systemem szpitalnym za pośrednictwem standardowych protokołów komunikacyjnych, takich jak HL7 lub DICOM.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Urządzenie musi posiadać interfejs komunikacyjny LAN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Dane przesyłane z urządzenia do systemu szpitalnego muszą być identyfikowalne na poziomie pacjenta oraz numeru zlecenia badania.</w:t>
            </w:r>
          </w:p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Obrazy medyczne, wyniki badań i pomiarów muszą być automatycznie przypisywane do odpowiednich rekordów pacjentów w systemie szpitalnym.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2</w:t>
            </w:r>
          </w:p>
        </w:tc>
        <w:tc>
          <w:tcPr>
            <w:tcW w:w="839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fill="E7E6E6" w:val="clear"/>
          </w:tcPr>
          <w:p>
            <w:pPr>
              <w:pStyle w:val="Normal"/>
              <w:suppressAutoHyphens w:val="tru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Koszty wdrożenia</w:t>
            </w:r>
          </w:p>
        </w:tc>
      </w:tr>
      <w:tr>
        <w:trPr>
          <w:trHeight w:val="23" w:hRule="atLeast"/>
        </w:trPr>
        <w:tc>
          <w:tcPr>
            <w:tcW w:w="816" w:type="dxa"/>
            <w:vMerge w:val="restart"/>
            <w:tcBorders>
              <w:top w:val="single" w:sz="2" w:space="0" w:color="000001"/>
              <w:left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a.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 Wykonawca dostarcza wszystkie niezbędne do uruchomienia integracji komponenty  takie jak komputery, serwery, urządzenia aktywne wraz z licencjami w tym : systemy operacyjne, systemy dziedzinowe.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vMerge w:val="continue"/>
            <w:tcBorders>
              <w:top w:val="single" w:sz="2" w:space="0" w:color="000001"/>
              <w:left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b.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 Wykonawca dostarcza wszystkie niezbędne licencje do integracji zarówno po stronie aparatu  jak i po stronie systemów takich jak HIS, PACS/RIS.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E7E6E6" w:val="clea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Zakres integracji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E7E6E6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fill="E7E6E6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Konfiguracja interfejsu komunikacyjnego urządzenia do współpracy z systemem szpitalnym. Testy funkcjonalne i akceptacyjne potwierdzające poprawność działania integracji. Wdrożenie w środowisku produkcyjnym oraz szkolenie personelu w zakresie obsługi zintegrowanego systemu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4</w:t>
            </w:r>
          </w:p>
        </w:tc>
        <w:tc>
          <w:tcPr>
            <w:tcW w:w="839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fill="E7E6E6" w:val="clear"/>
          </w:tcPr>
          <w:p>
            <w:pPr>
              <w:pStyle w:val="Normal"/>
              <w:suppressAutoHyphens w:val="tru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Zakres funkcjonalny integracji z systemami PACS/RIS obejmuje:</w:t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1. Komunikację w standardzie DICOM 3.0 po stronie aparatu z uwzględnieniem: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a. DICOM STORE (dostarczenie licencji i konfiguracja pod posiadane serwery przesyłu danych)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b. DICOM Storage Commitment.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c. DICOM WORKLIST (dostarczenie licencji i konfiguracja pod posiadane serwery WORKLIST)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d. DICOM Query/Retreive (dostarczenie licencji i konfiguracja pod posiadany system PACS)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2. Integrację posiadanego przez Zamawiającego systemu PACS w zakresie archiwizacji badań, worklist i DICOM Query/Retreive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3. Integrację posiadanego przez Zamawiającego systemu RIS-PIXEL w zakresie Worklist, Globalnego ID_Pacjenta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4. Dostarczenie licencji posiadanego przez Zamawiającego systemu PACS na podłączenie aparatu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5. Dostarczenie licencji posiadanego przez Zamawiającego systemu RIS na podłączenie do usługi DICOM WORKLIST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6. Konfigurację procesu rejestracji badania w formie: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a) Zlecenie z AMMS-Oddziału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b) Przyjęcie w AMMS-Pracowni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c) Wysłanie zlecenia przez RIS/PACS na listę roboczą aparatu ( dicom worklist)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d) Wykonanie badania na aparacie, zapisanie na PACS PIXEL (dicom store)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e) Opisanie badania w Pracowni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f) Powrót wyniku, opisu badania do AMMS-Oddziału, odebranie linku do badania w PACS</w:t>
            </w:r>
          </w:p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7. Przekazanie linku do badania w systemie PACS do systemu HIS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bidi="pl-PL"/>
              </w:rPr>
              <w:t>5</w:t>
            </w:r>
          </w:p>
        </w:tc>
        <w:tc>
          <w:tcPr>
            <w:tcW w:w="839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fill="E7E6E6" w:val="clear"/>
          </w:tcPr>
          <w:p>
            <w:pPr>
              <w:pStyle w:val="Normal"/>
              <w:suppressAutoHyphens w:val="tru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Zakres funkcjonalny integracji z systemem HIS obejmuje:</w:t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1. Dostarczenie wszystkich niezbędnych licencji na podłączenie urządzenia po stronie aparatu i systemu informatycznego.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 xml:space="preserve">2. Konfigurację procesu rejestracji badania w formie: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 xml:space="preserve">a) Zlecenie z AMMS-Oddziału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 xml:space="preserve">b) Przyjęcie w AMMS-Pracowni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 xml:space="preserve">c) Przesłanie zlecenia do urządzenia. HIS wysyła dane do urządzenia w formacie HL7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 xml:space="preserve">d) Identyfikacja pacjenta. Urządzenie otrzymuje dane pacjenta i zlecenia, które operator wybiera z listy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3. Wykonanie badania. Badanie przeprowadzone, wynik zapisany.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4. Przesłanie wyniku do HIS: Urządzenie odsyła wynik w formacie HL7, automatycznie dopisując go do rekordu pacjenta w HIS.</w:t>
            </w:r>
          </w:p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5. Podgląd w HIS. Wynik dostępny w dokumentacji medycznej pacjenta w systemie HIS.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b/>
                <w:b/>
                <w:bCs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0"/>
                <w:szCs w:val="20"/>
                <w:lang w:bidi="pl-PL"/>
              </w:rPr>
              <w:t>III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Pozostałe wymagania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b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b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fill="D9D9D9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b/>
                <w:b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300" w:before="0" w:after="12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Okres gwarancji min. 48 m-cy, max. 60 m-cy; obejmuje również akumulatory (jeśli dotyczy).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48 m-cy -0 pkt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60 m-cy –20 pkt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300" w:before="0" w:after="12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Czas reakcji od przyjęcia zgłoszenia – podjęte diagnozowanie nie dłużej jak:</w:t>
              <w:br/>
              <w:t>- 24 h (dni pracujące) dla zgłoszenia w czasie trwania gwarancji;</w:t>
              <w:br/>
              <w:t xml:space="preserve">- 48 h (dni pracujące) dla zgłoszenia pogwarancyjnego. 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Możliwość zdalnego dostępu (połączenie szyfrowane, zapewnienie bezpieczeństwa danych zgodnie z RODO) do aparatu umożliwiającego świadczenie usług serwisowych przez autoryzowany serwis producenta. Zakres zdalnego serwisu min.: diagnostyka, opieka serwisowa i aplikacyjna, upgrade systemu, korekta parametrów obrazowania, możliwość udostępnienia ekranu aparatu i czat w celach edukacyjnych i pomocy.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 okresie gwarancji bezpłatne przeglądy (min. 1 x w roku chyba, że producent urządzeń lub/i ich podzespołów lub/i elementów wymaga inaczej - wówczas ilość tych przeglądów winna być zgodna z wytycznymi producenta) łącznie z wymianą części zalecanych przez producenta (w ilości, zakresie – zgodnie z wymaganiami producenta); dotyczy również akumulatorów.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5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300" w:before="0" w:after="12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Dostępność części zamiennych oraz serwisu pogwarancyjnego min. 10 lat od momentu nabycia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 (podać)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6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Szkolenie z obsługi aparatu/urządzenia w, tym sposobu mycia i dezynfekcji, dla personelu medycznego oraz technicznego wskazanego przez Zamawiającego jest bezpłatne, ilość osób do przeszkolenia określa Zamawiający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7</w:t>
            </w:r>
          </w:p>
        </w:tc>
        <w:tc>
          <w:tcPr>
            <w:tcW w:w="4678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Dostawa, montaż i uruchomienie w wyznaczonym przez Zamawiającego miejscu funkcjonowania urządzenia i w obecności osoby/osób wyznaczonych przez Zamawiającego – bezpłatne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8</w:t>
            </w:r>
          </w:p>
        </w:tc>
        <w:tc>
          <w:tcPr>
            <w:tcW w:w="4678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Wypełniony paszport techniczny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9</w:t>
            </w:r>
          </w:p>
        </w:tc>
        <w:tc>
          <w:tcPr>
            <w:tcW w:w="4678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10</w:t>
            </w:r>
          </w:p>
        </w:tc>
        <w:tc>
          <w:tcPr>
            <w:tcW w:w="4678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Instrukcje obsługi, w tym sposobu mycia i dezynfekcji, w języku polskim w wersji papierowej i elektronicznej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11</w:t>
            </w:r>
          </w:p>
        </w:tc>
        <w:tc>
          <w:tcPr>
            <w:tcW w:w="4678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23" w:hRule="atLeast"/>
        </w:trPr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12</w:t>
            </w:r>
          </w:p>
        </w:tc>
        <w:tc>
          <w:tcPr>
            <w:tcW w:w="4678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Wszystkie oferowane w ramach zestawu produkty tworzą w pełni kompatybilny zestaw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31" w:type="dxa"/>
            <w:tcBorders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</w:tbl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9"/>
          <w:tab w:val="left" w:pos="1306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"Podniesienie jakości usług zdrowotnych oraz zwiększenie dostępu do usług medycznych w Wojewódzkim Szpitalu Specjalistycznym im. błogosławionego księdza Jerzego Popiełuszki we Włocławku – </w:t>
      </w:r>
      <w:r>
        <w:rPr>
          <w:rFonts w:cs="Times New Roman" w:ascii="Times New Roman" w:hAnsi="Times New Roman"/>
          <w:b/>
          <w:bCs/>
          <w:sz w:val="20"/>
          <w:szCs w:val="20"/>
        </w:rPr>
        <w:t>zakup sprzętu medycznego dla potrzeb udzielania świadczeń onkologicznych</w:t>
      </w:r>
      <w:r>
        <w:rPr>
          <w:rFonts w:cs="Times New Roman" w:ascii="Times New Roman" w:hAnsi="Times New Roman"/>
          <w:sz w:val="20"/>
          <w:szCs w:val="20"/>
        </w:rPr>
        <w:t xml:space="preserve">”  </w:t>
      </w:r>
    </w:p>
    <w:p>
      <w:pPr>
        <w:pStyle w:val="Normal"/>
        <w:suppressLineNumbers/>
        <w:tabs>
          <w:tab w:val="clear" w:pos="709"/>
          <w:tab w:val="left" w:pos="4080" w:leader="none"/>
        </w:tabs>
        <w:spacing w:lineRule="auto" w:line="252" w:before="0" w:after="160"/>
        <w:jc w:val="right"/>
        <w:rPr>
          <w:rFonts w:ascii="Times New Roman" w:hAnsi="Times New Roman" w:cs="Times New Roman"/>
          <w:b/>
          <w:b/>
          <w:color w:val="000000"/>
          <w:spacing w:val="8"/>
          <w:sz w:val="20"/>
          <w:szCs w:val="20"/>
          <w:lang w:eastAsia="ar-SA"/>
        </w:rPr>
      </w:pPr>
      <w:r>
        <w:rPr>
          <w:rFonts w:cs="Times New Roman" w:ascii="Times New Roman" w:hAnsi="Times New Roman"/>
          <w:b/>
          <w:color w:val="000000"/>
          <w:spacing w:val="8"/>
          <w:sz w:val="20"/>
          <w:szCs w:val="20"/>
          <w:lang w:eastAsia="ar-SA"/>
        </w:rPr>
      </w:r>
    </w:p>
    <w:p>
      <w:pPr>
        <w:pStyle w:val="Normal"/>
        <w:suppressLineNumbers/>
        <w:tabs>
          <w:tab w:val="clear" w:pos="709"/>
          <w:tab w:val="left" w:pos="4080" w:leader="none"/>
        </w:tabs>
        <w:spacing w:lineRule="auto" w:line="252" w:before="0" w:after="160"/>
        <w:jc w:val="center"/>
        <w:rPr>
          <w:rFonts w:ascii="Times New Roman" w:hAnsi="Times New Roman" w:cs="Times New Roman"/>
          <w:b/>
          <w:b/>
          <w:sz w:val="20"/>
          <w:szCs w:val="20"/>
          <w:lang w:eastAsia="ar-SA"/>
        </w:rPr>
      </w:pPr>
      <w:r>
        <w:rPr>
          <w:rFonts w:cs="Times New Roman" w:ascii="Times New Roman" w:hAnsi="Times New Roman"/>
          <w:b/>
          <w:sz w:val="20"/>
          <w:szCs w:val="20"/>
          <w:lang w:eastAsia="ar-SA"/>
        </w:rPr>
        <w:t xml:space="preserve">Formularz parametrów techniczno-użytkowych przedmiotu zamówienia </w:t>
      </w:r>
    </w:p>
    <w:p>
      <w:pPr>
        <w:pStyle w:val="Normal"/>
        <w:suppressLineNumbers/>
        <w:tabs>
          <w:tab w:val="clear" w:pos="709"/>
          <w:tab w:val="left" w:pos="4080" w:leader="none"/>
        </w:tabs>
        <w:spacing w:lineRule="auto" w:line="252" w:before="0" w:after="160"/>
        <w:jc w:val="center"/>
        <w:rPr>
          <w:rFonts w:ascii="Times New Roman" w:hAnsi="Times New Roman" w:cs="Times New Roman"/>
          <w:b/>
          <w:b/>
          <w:sz w:val="20"/>
          <w:szCs w:val="20"/>
          <w:lang w:eastAsia="ar-SA"/>
        </w:rPr>
      </w:pPr>
      <w:r>
        <w:rPr>
          <w:rFonts w:cs="Times New Roman" w:ascii="Times New Roman" w:hAnsi="Times New Roman"/>
          <w:b/>
          <w:sz w:val="20"/>
          <w:szCs w:val="20"/>
          <w:lang w:eastAsia="ar-SA"/>
        </w:rPr>
      </w:r>
    </w:p>
    <w:p>
      <w:pPr>
        <w:pStyle w:val="Normal"/>
        <w:suppressLineNumbers/>
        <w:tabs>
          <w:tab w:val="clear" w:pos="709"/>
          <w:tab w:val="left" w:pos="4080" w:leader="none"/>
        </w:tabs>
        <w:spacing w:lineRule="auto" w:line="252" w:before="0" w:after="160"/>
        <w:rPr/>
      </w:pPr>
      <w:r>
        <w:rPr>
          <w:rFonts w:cs="Times New Roman" w:ascii="Times New Roman" w:hAnsi="Times New Roman"/>
          <w:sz w:val="20"/>
          <w:szCs w:val="20"/>
        </w:rPr>
        <w:t xml:space="preserve">Pełna nazwa urządzenia: </w:t>
      </w:r>
      <w:r>
        <w:rPr>
          <w:rFonts w:cs="Times New Roman" w:ascii="Times New Roman" w:hAnsi="Times New Roman"/>
          <w:b/>
          <w:bCs/>
          <w:sz w:val="20"/>
          <w:szCs w:val="20"/>
        </w:rPr>
        <w:t>Aparat USG klasy Premium z 4 sondami – 1 szt.</w:t>
      </w:r>
    </w:p>
    <w:p>
      <w:pPr>
        <w:pStyle w:val="Normal"/>
        <w:widowControl w:val="false"/>
        <w:suppressLineNumbers/>
        <w:suppressAutoHyphens w:val="true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Typ/Model (podać):  ………………………………………………………………………..</w:t>
      </w:r>
    </w:p>
    <w:p>
      <w:pPr>
        <w:pStyle w:val="Normal"/>
        <w:widowControl w:val="false"/>
        <w:suppressLineNumbers/>
        <w:suppressAutoHyphens w:val="true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Producent (podać):  …………………………………………………………………………</w:t>
      </w:r>
    </w:p>
    <w:p>
      <w:pPr>
        <w:pStyle w:val="Normal"/>
        <w:widowControl w:val="false"/>
        <w:suppressLineNumbers/>
        <w:suppressAutoHyphens w:val="true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Dostawca (podać):  ………………………………………………………………………….</w:t>
      </w:r>
    </w:p>
    <w:p>
      <w:pPr>
        <w:pStyle w:val="Normal"/>
        <w:widowControl w:val="false"/>
        <w:suppressLineNumbers/>
        <w:suppressAutoHyphens w:val="true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Rok produkcji 2025 (podać): …………………………………………………………………….</w:t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W w:w="9935" w:type="dxa"/>
        <w:jc w:val="center"/>
        <w:tblInd w:w="0" w:type="dxa"/>
        <w:tblLayout w:type="fixed"/>
        <w:tblCellMar>
          <w:top w:w="0" w:type="dxa"/>
          <w:left w:w="88" w:type="dxa"/>
          <w:bottom w:w="0" w:type="dxa"/>
          <w:right w:w="108" w:type="dxa"/>
        </w:tblCellMar>
      </w:tblPr>
      <w:tblGrid>
        <w:gridCol w:w="913"/>
        <w:gridCol w:w="5742"/>
        <w:gridCol w:w="1912"/>
        <w:gridCol w:w="1368"/>
      </w:tblGrid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24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24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Opis wymaganych parametrów technicznych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240" w:before="0" w:after="12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Parametry wymagane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Parametry oferowane Tak/Nie </w:t>
            </w:r>
          </w:p>
          <w:p>
            <w:pPr>
              <w:pStyle w:val="Normal"/>
              <w:spacing w:lineRule="auto" w:line="24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Podać/opisać</w:t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I</w:t>
            </w:r>
          </w:p>
        </w:tc>
        <w:tc>
          <w:tcPr>
            <w:tcW w:w="9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spacing w:lineRule="auto" w:line="300" w:before="0" w:after="12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Wymagania </w:t>
            </w:r>
          </w:p>
        </w:tc>
      </w:tr>
      <w:tr>
        <w:trPr>
          <w:trHeight w:val="424" w:hRule="atLeast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Aparat o nowoczesnej konstrukcji i ergonomii pracy. Aparat nowy, nieużywany. Wyklucza się aparaty demo. Rok produkcji: 2025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(podać)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Zakres częstotliwości pracy aparatu min. 2 – 23 MHz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Dynamika systemu min. 330 dB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601" w:hRule="atLeast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Technologia cyfrowa – system równoległego przetwarzania z cyfrową obróbką i cyfrowym kształtowaniem wiązki min. 30 wiązek jednocześnie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Ilość niezależnych kanałów odbiorczych: min. 20 000 000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20 000 000 – 0 pkt.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&gt;20 000 000 – 5 pkt.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Fizyczna ilość kanałów nadawczych TX i odbiorczych RX: min. po 192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Ilość niezależnych identycznych  gniazd dla różnego typu sond obrazowych: min. 4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Monitor LCD LED, wielkość ekranu min. 23 cale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Rozdzielczość monitora min. 1920x1080 (Full HD)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regulacji położenia monitora LCD: prawo/lewo, przód/tył, góra/dół, pochylenie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Monitor umieszczony na min. 3 przegubowym ruchomym ramieniu 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Klawiatura alfanumeryczna z przyciskami funkcyjnymi dostępna na panelu dotykowym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Ekran dotykowy min. 12 cali z przyciskami funkcyjnymi oraz możliwością programowania położenia poszczególnych funkcji. Obsługa ekranu jak tablet tj. przesuwanie dłonią poszczególnych okien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Regulacji wysokości panelu sterowania min. 30 cm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Regulacji odchylenia panelu sterowania min. +/- 35 stopni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Waga aparatu max. 100 kg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Możliwość nagrywania i odtwarzania dynamicznego obrazów min. </w:t>
              <w:br/>
              <w:t>10 000 obrazów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Maksymalna długość zapamiętanej prezentacji w trybie M/D-mode min. 180 sek.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Zintegrowany z aparatem system archiwizacji obrazów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Wewnętrzny dysk wykonany w technologii SSD tzw. systemowy min. 256 GB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Wewnętrzny dysk twardy HDD min. 1000 GB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Oprogramowanie DICOM 3.0 umożliwiające zapis i przesyłanie obrazów w standardzie DICOM – min. </w:t>
            </w: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Media Storage, Verification, Storage (Network), Print, MWM (Modality Worklist Management), Query/Retrieve (QR), Structure Reporting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t-PT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System archiwizacji z możliwością zapisu w formatach min. </w:t>
            </w: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BMP, JPEG, AVI, WMV9, DICOM, Raw Data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t-PT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Eksportowanie obrazów na nośniki przenośne DVD/CD, Pen-Drive, HDD wraz z załączaną przeglądarką DICOM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Napęd CD/DVD wbudowany fabrycznie w aparat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Wideoprinter cyfrowy czarno – biały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Porty USB 3.0/2.0 wbudowane w aparat (do archiwizacji na pamięci typu Pen-Drive) – min. 3 porty USB  w tym min. jeden port umieszczony w monitorze.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Wbudowane w aparat cyfrowe wyjście HDMI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Wbudowane w aparat wyjście Ethernet 10/100/1000 Mbps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Start systemu z trybu wyłączenia (Shutdown) max. 50 sek.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II</w:t>
            </w:r>
          </w:p>
        </w:tc>
        <w:tc>
          <w:tcPr>
            <w:tcW w:w="9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pacing w:lineRule="auto" w:line="300" w:before="0" w:after="12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Obrazowanie</w:t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Tryb 2D (B-mode)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Maksymalna głębokość penetracji od czoła głowicy min. 42 cm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42cm – 0 pkt.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/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 xml:space="preserve">&gt; </w:t>
            </w:r>
            <w:r>
              <w:rPr>
                <w:rFonts w:eastAsia="Arial" w:cs="Times New Roman" w:ascii="Times New Roman" w:hAnsi="Times New Roman"/>
                <w:kern w:val="2"/>
                <w:sz w:val="20"/>
                <w:szCs w:val="20"/>
                <w:lang w:eastAsia="hi-IN" w:bidi="hi-IN"/>
              </w:rPr>
              <w:t>45 cm – 2 pkt.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48 cm – 5 pkt.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regulacji STC/LGC po min. 6 suwaków do regulacji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Zakres bezstratnego powiększania obrazu w czasie rzeczywistym i po zamrożeniu, a  także z pamięci Cine: min. 22x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22x – 0 pkt.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/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24x</w:t>
            </w:r>
            <w:r>
              <w:rPr>
                <w:rFonts w:eastAsia="Arial" w:cs="Times New Roman" w:ascii="Times New Roman" w:hAnsi="Times New Roman"/>
                <w:kern w:val="2"/>
                <w:sz w:val="20"/>
                <w:szCs w:val="20"/>
                <w:lang w:eastAsia="hi-IN" w:bidi="hi-IN"/>
              </w:rPr>
              <w:t xml:space="preserve"> – 2 pkt.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26x – 5 pkt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Maksymalna szybkość odświeżania obrazu w trybie B-Mode min 3000 obr/sek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Automatyczna optymalizacja parametrów obrazu 2D, PWD przy pomocy jednego przycisku (2D wzmocnienie, PWD skala, linia bazowa)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Ciągła optymalizacja wzmocnienia w trybie 2D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Obrazowanie trapezowe min. +/- 20 stopni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Obrazowanie rombowe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Obrazowanie harmoniczne na wszystkich zaoferowanych głowicach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Wykorzystanie techniki obrazowania harmonicznego typu inwersji pulsu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Obrazowanie harmoniczne zwiększające rozdzielczość i penetrację, używające jednocześnie min. 3 częstotliwości do uzyskania obrazu.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Z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astosowania technologii optymalizującej obraz w trybie B-mode w zależności od badanej struktury – dopasowanie do prędkości rozchodzenia się fali ultradźwiękowej w zależności od badanej tkanki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Zastosowanie technologii obrazowania „nakładanego” przestrzennego wielokierunkowego w trakcie nadawania i odbioru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Oprogramowanie ulepszające obrazowanie –wizualizację igły biopsyjnej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Tryb Duplex (2D + PWD)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Tryb Triplex (2D + PWD+CD) z rejestrowaną prędkością:  min. 15 m/sek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dla zerowego kąta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Technologia przetwarzania sygnału Raw Data pozwalająca po zamrożeniu obrazu na zmianę:  min. wzmocnienia, dynamiki.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Obrazowanie 3D z tzw. wolnej ręki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Tryb spektralny Doppler Pulsacyjny (PWD)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z HPRF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Zakres prędkości min. 15 m/sek dla zerowego kąta bramki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15 m/sek. – 0 pkt.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16 m/sek – 2 pkt.</w:t>
            </w:r>
          </w:p>
          <w:p>
            <w:pPr>
              <w:pStyle w:val="Normal"/>
              <w:spacing w:lineRule="auto" w:line="300" w:before="0" w:after="120"/>
              <w:jc w:val="center"/>
              <w:rPr/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17 m/sek – 5 pkt.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Zakres częstotliwości PRF min. 0,4 – 45 kHz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Regulacja bramki dopplerowskiej w zakresie </w:t>
              <w:br/>
              <w:t>min. 0,4 - 20 mm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Regulacja uchylności wiązki dopplerowskiej min. +/-25 stopni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25 stopni – 0 pkt.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25 stopni – 5 pkt.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Technologia optymalizująca zapis spektrum w czasie rzeczywistym 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620" w:hRule="atLeast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spacing w:before="0" w:after="2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Tryb Doppler Kolorowy (CD)</w:t>
            </w:r>
          </w:p>
          <w:p>
            <w:pPr>
              <w:pStyle w:val="Normal"/>
              <w:spacing w:lineRule="auto" w:line="276" w:before="28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działający w trybie wieloczęstotliwościowym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Prędkość odświeżania dla CD min. 500 klatek/sek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500 kl/s – 0 pkt.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550 kl/s – 2 pkt.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600 kl/s – 5 pkt.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Ilość map kolorów dla CD min. 30 map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Optymalizacja zapisów CD za pomocą jednego przycisku (min. dostosowanie linii bazowej i częstotliwości)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Tryb angiologiczny (Power Doppler) oraz Power Doppler kierunkowy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Tryb dopplerowski o wysokiej czułości i rozdzielczości dedykowany do małych przepływów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Tryb dopplerowskiego obrazowania naczyń narządów miąższowych (nerki, wątroba ) do wizualizacji bardzo wolnych przepływów poniżej 1 cm/sek. w mikronaczyniach pozwalające obrazować przepływy bez artefaktów ruchowych dostępny na głowicach: convex, linia, endo. Możliwość prezentacji kierunku napływu. Prędkość odświeżania FR&gt;50 obr/sek dla przepływów poniżej 1 cm/sek przy bramce większej niż 2 x 2 cm.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Oprogramowanie aplikacyjne z pakietem oprogramowania pomiarowego do badań ogólnych: brzusznych, tarczycy, sutka, piersi, małych narządów, mięśniowo-szkieletowych, naczyniowych, ortopedycznych, urologicznych.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Liczba par kursorów pomiarowych min. 12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val="pt-PT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val="pt-PT" w:bidi="pl-PL"/>
              </w:rPr>
              <w:t>12 par – 0 pkt.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val="pt-PT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val="pt-PT" w:bidi="pl-PL"/>
              </w:rPr>
              <w:t>&gt; 15 par – 2 pkt.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val="pt-PT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val="pt-PT" w:bidi="pl-PL"/>
              </w:rPr>
              <w:t>&gt; 18 par – 5 pkt.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t-PT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Pakiet do automatycznego wyznaczania Intima Media Thicknes (IMT)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Oprogramowanie umożliwiające wyznaczenie procentu unaczynienia w danym obszarze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III</w:t>
            </w:r>
          </w:p>
        </w:tc>
        <w:tc>
          <w:tcPr>
            <w:tcW w:w="9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Elastografia</w:t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Moduł Elastografii akustycznej typu Shear Wave, określający sztywność tkanek na podstawie analizy prędkości fali poprzecznej z </w:t>
            </w: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 xml:space="preserve">dowolną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regulacją pola analizy oraz prezentacją elastyczności tkanek za pomocą kolorów w czasie rzeczywistym. Możliwość uzyskania wyników </w:t>
            </w: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 xml:space="preserve">pomiarowych wyrażonych w kPa </w:t>
            </w:r>
            <w:r>
              <w:rPr>
                <w:rFonts w:cs="Times New Roman" w:ascii="Times New Roman" w:hAnsi="Times New Roman"/>
                <w:spacing w:val="-3"/>
                <w:sz w:val="20"/>
                <w:szCs w:val="20"/>
              </w:rPr>
              <w:t>lub m/sek.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Analiza jakości otrzymywanych wyników w obrazowaniu elastografii akustycznej pozwalające ocenić gdzie jest najlepszy obszar do wykonania pomiaru - min. 2 metody określenia jakości pomiaru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Automatyczny pomiar zwłóknienia w czasie rzeczywistym przy pomocy elastografii akustycznej w kPa lub m/sek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IV</w:t>
            </w:r>
          </w:p>
        </w:tc>
        <w:tc>
          <w:tcPr>
            <w:tcW w:w="9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Sondy</w:t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Sonda Convex wieloczęstotliwościowa do badań ogólnych wykonana w technologii single crystal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(podać model)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Zakres pracy przetwornika min. 2,0 - 8,0 MHz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Kąt pola skanowania (widzenia) min. 110 stopni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110 st. – 0 pkt.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110 st. – 5 pkt.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Ilość elementów w jednej linii min. 180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Obrazowanie harmoniczne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pracy z oprogramowaniem do elastografii typu strain i akustycznej (Shear Wave) kodowanej kolorem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pracy z oprogramowaniem do Fuzji obrazów w czasie rzeczywistym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 xml:space="preserve">Sonda Liniowa do badań naczyniowych </w:t>
            </w:r>
            <w:r>
              <w:rPr>
                <w:rFonts w:cs="Times New Roman" w:ascii="Times New Roman" w:hAnsi="Times New Roman"/>
                <w:b/>
                <w:bCs/>
                <w:iCs/>
                <w:sz w:val="20"/>
                <w:szCs w:val="20"/>
              </w:rPr>
              <w:t>wykonana w technologii matrycowej lub równoważnej.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(podać model)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Zakres pracy przetwornika min. 4,0 – 11,0 MHz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Ilość elementów min. 1 000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1000 – 0 pkt.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1000 – 5 pkt.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FOV sondy 40 mm +/- 5 mm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Obrazowanie harmoniczne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0"/>
                <w:szCs w:val="20"/>
              </w:rPr>
              <w:t>Sonda Liniowa do badań małych narządów wykonana w technologii matrycowej lub równoważnej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(podać model)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Zakres częstotliwości pracy min. 4,0 – 14,0 MHz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Ilość elementów min. 1 500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1500 – 0 pkt.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1500 – 5 pkt.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Szerokość skanu (FOV) w zakresie 55-60 mm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Obrazowanie harmoniczne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pracy z oprogramowaniem do elastografii typu strain i akustycznej (Shear Wave) kodowanej kolorem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pracy z oprogramowaniem do Fuzji obrazów w czasie rzeczywistym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Sonda MicroConvex wykonana w technologii matrycowej lub równoważnej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(podać model)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Zakres pracy przetwornika min. 4,0 – 11,0 MHz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Liczba elementów – min. 700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Kąt skanowania min. 110 st.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Promień max. 15 mm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Obrazowanie harmoniczne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D9D9D9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Możliwości rozbudowy systemu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o specjalistyczne oprogramowanie poprawiające wykrywanie mikrozwapnień w tkankach miękkich tj. sutki, piersi, nerka, jądra, ścięgna itp. – podać nazwę własną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o moduł elastografii (typu strain) obliczający i wyświetlający sztywność względną tkanki w czasie rzeczywistym na obrazie z sond: convex, linia, endocavity. Wskaźnik prawidłowej siły ucisku wyświetlany na ekranie Możliwość wykonywania obliczeń odległości i powierzchni oraz oprogramowanie umożliwiające porównywanie elastyczności min. 2 miejsc.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systemu o pomiar stłuszczenia wątroby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o obrazowanie pozwalające  „nakładać”  obrazy na  ultrasonografie w trybie B-mode z obrazami uzyskiwa-nych z  CT i MR tzw. Fuzja obrazów w czasie rzeczywistym z synchronizacją płaszczyzn. Możliwość zastosowania fuzji obrazów na sondach: convex, linia, endocavity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Możliwość rozbudowy o oprogramowanie do standaryzowanego raportowania: min. BI-RADS, TI-RADS, LI-RADS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Możliwość rozbudowy o obrazowanie z kontrastem dostępne na sondach: Convex, Linia, Endo i Sektorowych (kardiologicznych)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Możliwość rozbudowy o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obrazowanie panoramiczne z możliwością wykonywania pomiarów min. 100 cm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Arial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" w:cs="Times New Roman" w:ascii="Times New Roman" w:hAnsi="Times New Roman"/>
                <w:kern w:val="2"/>
                <w:sz w:val="20"/>
                <w:szCs w:val="20"/>
                <w:lang w:eastAsia="hi-IN" w:bidi="hi-IN"/>
              </w:rPr>
              <w:t>100 cm – 0 pkt.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150 cm – 2 pkt.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&gt; 200 cm – 5 pkt.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o głowice śródoperacyjne i laparoskopową. Podać modele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o porównywanie obrazu referencyjnego (obraz USG, CT, MR, XR) z obrazem USG na żywo.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Możliwość rozbudowy o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zainstalowane w aparacie analiza ilościowa Strain i Strain Rate - obrazowanie i analiza ilościowa funkcji synchronizacji skurczu (wewnątrz- i między-komorowego)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37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Możliwość rozbudowy o oddzielną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analizę wsierdzia i nasierdzia oraz możliwość uśrednienia uzyskanych wyników.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TAK/NIE, podać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 – 5 pkt.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Nie – 0 pkt.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38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Możliwość rozbudowy o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automatyczne wyznaczanie frakcji wyrzutowej z obrazu 2D oraz GLS Global Longitudal Strain w projekcji 2 i 4 jamowej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TAK/NIE, podać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Tak – 5 pkt.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bidi="pl-PL"/>
              </w:rPr>
              <w:t>Nie – 0 pkt.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39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Możliwość rozbudowy o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sondę z kanałem biopsyjnym przez czoło sondy z możliwością wyboru min. 3 kątów wejścia w tym min. jednym zbliżonym do 90 stopni.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Tryb obrazowania 3D/4D z głowic objętościowych (wolumetrycznych): convex, endocavity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41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Obrazowanie 4D z max. prędkością (Frame Rate) min. 40 obr./s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42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Możliwość rozbudowy o sondę Convex 3D/4D, </w:t>
              <w:br/>
              <w:t>min. 2-9 MHz, kąt skanowania 2D min. 90 st., kąt skanowani w 3D/4D min. 90x90 st., min. 192 elementy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43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o sondę Endocavity 3D/4D, min. 3-11 MHz, kąt skanowania 2D min. 180 st., kąt skanowani w 3D/4D min. 150x150 st., min. 192 elementy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44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o półprzezroczyste obrazowanie w trybie 4D umożlwiające jednoczesne wyświetlenie zarówno powierzchni badanego płodu jak i anatomicznych struktur wewnętrznych z możliwością zobrazowania wewnętrznego przepływu krwi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45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o oprogramowanie umożliwiające wykonanie badania z kontrastem w trybie 4D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46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o funkcję pozwalająca na wykonanie biopsji w trybie 4D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47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o oprogramowanie wykorzystujące algorytmy do analizy guzów jajnika zgodne z IOTA ADNEX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48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o moduł analizy pomiarów biometrycznych płodu opartych o narzędzie statystyczne Z-score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49</w:t>
            </w:r>
          </w:p>
        </w:tc>
        <w:tc>
          <w:tcPr>
            <w:tcW w:w="57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Możliwość rozbudowy o moduł WiFi – umożliwiający bezprzewodowe nawiązanie połączenia z siecią DICOM zgodne ze standardem IEEE 802.11 b/g/n/ac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V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Opis integracji urządzenia medycznego z systemem szpitalnym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Integracja dostarczanego urządzenia medycznego z systemem szpitalnym, w celu zapewnienia automatycznej wymiany danych między urządzeniem a systemem szpitalnym.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Celem integracji jest umożliwienie dwukierunkowej komunikacji pomiędzy urządzeniem medycznym a systemem szpitalnym, w szczególności w zakresie: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- automatycznego przesyłania obrazów medycznych, wyników badań i pomiarów wykonanych za pomocą urządzenia,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- automatycznego pobierania danych pacjenta (np. dane demograficzne, numer identyfikacyjny, zlecenia badań) z systemu szpitalnego do urządzenia.</w:t>
            </w:r>
          </w:p>
          <w:p>
            <w:pPr>
              <w:pStyle w:val="Bezodstpw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Urządzenie musi umożliwiać integrację z systemem szpitalnym za pośrednictwem standardowych protokołów komunikacyjnych, takich jak HL7 lub DICOM.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Urządzenie musi posiadać interfejs komunikacyjny LAN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Dane przesyłane z urządzenia do systemu szpitalnego muszą być identyfikowalne na poziomie pacjenta oraz numeru zlecenia badania.</w:t>
            </w:r>
          </w:p>
          <w:p>
            <w:pPr>
              <w:pStyle w:val="Normal"/>
              <w:spacing w:lineRule="auto" w:line="276" w:before="28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Obrazy medyczne, wyniki badań i pomiarów muszą być automatycznie przypisywane do odpowiednich rekordów pacjentów w systemie szpitalnym.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Koszty wdrożenia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a.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 Wykonawca dostarcza wszystkie niezbędne do uruchomienia integracji komponenty  takie jak komputery, serwery, urządzenia aktywne wraz z licencjami w tym : systemy operacyjne, systemy dziedzinowe.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12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b.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 Wykonawca dostarcza wszystkie niezbędne licencje do integracji zarówno po stronie aparatu  jak i po stronie systemów takich jak HIS, PACS/RIS.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Zakres integracji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Konfiguracja interfejsu komunikacyjnego urządzenia do współpracy z systemem szpitalnym. Testy funkcjonalne i akceptacyjne potwierdzające poprawność działania integracji. Wdrożenie w środowisku produkcyjnym oraz szkolenie personelu w zakresie obsługi zintegrowanego systemu.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Zakres funkcjonalny integracji z systemami PACS/RIS obejmuje: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1. Komunikację w standardzie DICOM 3.0 po stronie aparatu z uwzględnieniem: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a. DICOM STORE (dostarczenie licencji i konfiguracja pod posiadane serwery przesyłu danych)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b. DICOM Storage Commitment.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c. DICOM WORKLIST (dostarczenie licencji i konfiguracja pod posiadane serwery WORKLIST)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d. DICOM Query/Retreive (dostarczenie licencji i konfiguracja pod posiadany system PACS)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2. Integrację posiadanego przez Zamawiającego systemu PACS w zakresie archiwizacji badań, worklist i DICOM Query/Retreive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3. Integrację posiadanego przez Zamawiającego systemu RIS-PIXEL w zakresie Worklist, Globalnego ID_Pacjenta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4. Dostarczenie licencji posiadanego przez Zamawiającego systemu PACS na podłączenie aparatu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5. Dostarczenie licencji posiadanego przez Zamawiającego systemu RIS na podłączenie do usługi DICOM WORKLIST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6. Konfigurację procesu rejestracji badania w formie: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a) Zlecenie z AMMS-Oddziału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b) Przyjęcie w AMMS-Pracowni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c) Wysłanie zlecenia przez RIS/PACS na listę roboczą aparatu </w:t>
              <w:br/>
              <w:t xml:space="preserve"> (dicom worklist)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d) Wykonanie badania na aparacie, zapisanie na PACS PIXEL (dicom store)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e) Opisanie badania w Pracowni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f) Powrót wyniku, opisu badania do AMMS-Oddziału, odebranie linku do badania w PACS</w:t>
            </w:r>
          </w:p>
          <w:p>
            <w:pPr>
              <w:pStyle w:val="Normal"/>
              <w:spacing w:lineRule="auto" w:line="276" w:before="28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7. Przekazanie linku do badania w systemie PACS do systemu HIS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Zakres funkcjonalny integracji z systemem HIS obejmuje: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7E6E6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1. Dostarczenie wszystkich niezbędnych licencji na podłączenie urządzenia po stronie aparatu i systemu informatycznego.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 xml:space="preserve">2. Konfigurację procesu rejestracji badania w formie: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 xml:space="preserve">a) Zlecenie z AMMS-Oddziału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 xml:space="preserve">b) Przyjęcie w AMMS-Pracowni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 xml:space="preserve">c) Przesłanie zlecenia do urządzenia. HIS wysyła dane do urządzenia w formacie HL7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 xml:space="preserve">d) Identyfikacja pacjenta. Urządzenie otrzymuje dane pacjenta i zlecenia, które operator wybiera z listy 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3. Wykonanie badania. Badanie przeprowadzone, wynik zapisany.</w:t>
            </w:r>
          </w:p>
          <w:p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pl-PL"/>
              </w:rPr>
              <w:t>4. Przesłanie wyniku do HIS: Urządzenie odsyła wynik w formacie HL7, automatycznie dopisując go do rekordu pacjenta w HIS.</w:t>
            </w:r>
          </w:p>
          <w:p>
            <w:pPr>
              <w:pStyle w:val="Normal"/>
              <w:spacing w:lineRule="auto" w:line="276" w:before="28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5. Podgląd w HIS. Wynik dostępny w dokumentacji medycznej pacjenta w systemie HIS.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VI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300" w:before="0" w:after="12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Pozostałe wymagania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napToGrid w:val="false"/>
              <w:spacing w:lineRule="auto" w:line="300" w:before="0" w:after="12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</w:tr>
      <w:tr>
        <w:trPr/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1</w:t>
            </w:r>
          </w:p>
        </w:tc>
        <w:tc>
          <w:tcPr>
            <w:tcW w:w="5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Okres gwarancji min. 48 m-cy, max. 60 m-cy; obejmuje również akumulatory (jeśli dotyczy).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48 m-cy -0 pkt</w:t>
            </w:r>
          </w:p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60 m-cy –20 pkt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>
          <w:trHeight w:val="1071" w:hRule="atLeast"/>
        </w:trPr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2</w:t>
            </w:r>
          </w:p>
        </w:tc>
        <w:tc>
          <w:tcPr>
            <w:tcW w:w="5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300" w:before="0" w:after="12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Czas reakcji od przyjęcia zgłoszenia – podjęte diagnozowanie nie dłużej jak:</w:t>
              <w:br/>
              <w:t>- 24 h (dni pracujące) dla zgłoszenia w czasie trwania gwarancji;</w:t>
              <w:br/>
              <w:t xml:space="preserve">- 48 h (dni pracujące) dla zgłoszenia pogwarancyjnego. 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/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3</w:t>
            </w:r>
          </w:p>
        </w:tc>
        <w:tc>
          <w:tcPr>
            <w:tcW w:w="5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Możliwość zdalnego dostępu (połączenie szyfrowane, zapewnienie bezpieczeństwa danych zgodnie z RODO) do aparatu umożliwiającego świadczenie usług serwisowych przez autoryzowany serwis producenta. Zakres zdalnego serwisu min.: diagnostyka, opieka serwisowa i aplikacyjna, upgrade systemu, korekta parametrów obrazowania, możliwość udostępnienia ekranu aparatu i czat w celach edukacyjnych i pomocy.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/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4</w:t>
            </w:r>
          </w:p>
        </w:tc>
        <w:tc>
          <w:tcPr>
            <w:tcW w:w="5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 okresie gwarancji bezpłatne przeglądy (min. 1 x w roku chyba, że producent urządzeń lub/i ich podzespołów lub/i elementów wymaga inaczej - wówczas ilość tych przeglądów winna być zgodna z wytycznymi producenta) łącznie z wymianą części zalecanych przez producenta (w ilości, zakresie – zgodnie z wymaganiami producenta); dotyczy również akumulatorów.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/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5</w:t>
            </w:r>
          </w:p>
        </w:tc>
        <w:tc>
          <w:tcPr>
            <w:tcW w:w="5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300" w:before="0" w:after="12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Dostępność części zamiennych oraz serwisu pogwarancyjnego min. 10 lat od momentu nabycia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300" w:before="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 (podać)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/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6</w:t>
            </w:r>
          </w:p>
        </w:tc>
        <w:tc>
          <w:tcPr>
            <w:tcW w:w="5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Szkolenie z obsługi aparatu/urządzenia w, tym sposobu mycia i dezynfekcji, dla personelu medycznego oraz technicznego wskazanego przez Zamawiającego jest bezpłatne, ilość osób do przeszkolenia określa Zamawiający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/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7</w:t>
            </w:r>
          </w:p>
        </w:tc>
        <w:tc>
          <w:tcPr>
            <w:tcW w:w="5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Dostawa, montaż i uruchomienie w wyznaczonym przez Zamawiającego miejscu funkcjonowania urządzenia i w obecności osoby/osób wyznaczonych przez Zamawiającego – bezpłatne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/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8</w:t>
            </w:r>
          </w:p>
        </w:tc>
        <w:tc>
          <w:tcPr>
            <w:tcW w:w="5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Wypełniony paszport techniczny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/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9</w:t>
            </w:r>
          </w:p>
        </w:tc>
        <w:tc>
          <w:tcPr>
            <w:tcW w:w="5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Urządzenie zastępcze (w przypadku awarii lub/i konieczności zabrania urządzenia do przeglądu poza szpital lub/i unieruchomienia urządzenia na czas przeglądu)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/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10</w:t>
            </w:r>
          </w:p>
        </w:tc>
        <w:tc>
          <w:tcPr>
            <w:tcW w:w="5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Instrukcje obsługi, w tym sposobu mycia i dezynfekcji, w języku polskim w wersji papierowej i elektronicznej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/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11</w:t>
            </w:r>
          </w:p>
        </w:tc>
        <w:tc>
          <w:tcPr>
            <w:tcW w:w="5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Dane teleadresowe i kontaktowe do najbliższych dla siedziby Zamawiającego autoryzowanych punktów serwisowych na terenie Polski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  <w:tr>
        <w:trPr/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8" w:right="0" w:hanging="0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bidi="pl-PL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bidi="pl-PL"/>
              </w:rPr>
              <w:t>12</w:t>
            </w:r>
          </w:p>
        </w:tc>
        <w:tc>
          <w:tcPr>
            <w:tcW w:w="5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uppressAutoHyphens w:val="true"/>
              <w:spacing w:lineRule="auto" w:line="276" w:before="0"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Wszystkie oferowane w ramach zestawu produkty tworzą w pełni kompatybilny zestaw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cs="Times New Roman" w:ascii="Times New Roman" w:hAnsi="Times New Roman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textAlignment w:val="baseline"/>
              <w:rPr>
                <w:rFonts w:ascii="Times New Roman" w:hAnsi="Times New Roman" w:eastAsia="Calibri" w:cs="Times New Roman"/>
                <w:kern w:val="2"/>
                <w:sz w:val="20"/>
                <w:szCs w:val="20"/>
                <w:lang w:eastAsia="ar-SA" w:bidi="pl-PL"/>
              </w:rPr>
            </w:pPr>
            <w:r>
              <w:rPr>
                <w:rFonts w:eastAsia="Calibri" w:cs="Times New Roman" w:ascii="Times New Roman" w:hAnsi="Times New Roman"/>
                <w:kern w:val="2"/>
                <w:sz w:val="20"/>
                <w:szCs w:val="20"/>
                <w:lang w:eastAsia="ar-SA" w:bidi="pl-PL"/>
              </w:rPr>
            </w:r>
          </w:p>
        </w:tc>
      </w:tr>
    </w:tbl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9"/>
          <w:tab w:val="left" w:pos="130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9"/>
          <w:tab w:val="left" w:pos="130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9"/>
          <w:tab w:val="left" w:pos="130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9"/>
          <w:tab w:val="left" w:pos="130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9"/>
          <w:tab w:val="left" w:pos="130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uppressLineNumbers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8" w:right="1418" w:header="709" w:top="1418" w:footer="709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Calibri Light">
    <w:charset w:val="ee"/>
    <w:family w:val="swiss"/>
    <w:pitch w:val="variable"/>
  </w:font>
  <w:font w:name="Arial">
    <w:charset w:val="ee"/>
    <w:family w:val="swiss"/>
    <w:pitch w:val="variable"/>
  </w:font>
  <w:font w:name="Wingdings">
    <w:charset w:val="02"/>
    <w:family w:val="auto"/>
    <w:pitch w:val="variable"/>
  </w:font>
  <w:font w:name="Courier New">
    <w:charset w:val="ee"/>
    <w:family w:val="modern"/>
    <w:pitch w:val="default"/>
  </w:font>
  <w:font w:name="Times New Roman">
    <w:charset w:val="ee"/>
    <w:family w:val="roman"/>
    <w:pitch w:val="variable"/>
  </w:font>
  <w:font w:name="Segoe UI">
    <w:charset w:val="ee"/>
    <w:family w:val="swiss"/>
    <w:pitch w:val="variable"/>
  </w:font>
  <w:font w:name="Bookman Old Style"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Verdana">
    <w:charset w:val="ee"/>
    <w:family w:val="swiss"/>
    <w:pitch w:val="variable"/>
  </w:font>
  <w:font w:name="Arial Unicode MS">
    <w:altName w:val="Arial"/>
    <w:charset w:val="00"/>
    <w:family w:val="swiss"/>
    <w:pitch w:val="variable"/>
  </w:font>
  <w:font w:name="Microsoft Sans Serif">
    <w:charset w:val="ee"/>
    <w:family w:val="swiss"/>
    <w:pitch w:val="variable"/>
  </w:font>
  <w:font w:name="OpenSymbol">
    <w:altName w:val="Arial Unicode MS"/>
    <w:charset w:val="00"/>
    <w:family w:val="auto"/>
    <w:pitch w:val="variable"/>
  </w:font>
  <w:font w:name="Comic Sans MS">
    <w:charset w:val="ee"/>
    <w:family w:val="script"/>
    <w:pitch w:val="variable"/>
  </w:font>
  <w:font w:name="Consolas">
    <w:charset w:val="ee"/>
    <w:family w:val="modern"/>
    <w:pitch w:val="default"/>
  </w:font>
  <w:font w:name="Tahoma">
    <w:charset w:val="ee"/>
    <w:family w:val="swiss"/>
    <w:pitch w:val="variable"/>
  </w:font>
  <w:font w:name="AmplitudePl Book">
    <w:altName w:val="Arial"/>
    <w:charset w:val="00"/>
    <w:family w:val="swiss"/>
    <w:pitch w:val="default"/>
  </w:font>
  <w:font w:name="AmplitudeCE Book">
    <w:altName w:val="Arial"/>
    <w:charset w:val="00"/>
    <w:family w:val="swiss"/>
    <w:pitch w:val="default"/>
  </w:font>
  <w:font w:name="FrankfurtGothic">
    <w:altName w:val="Times New Roman"/>
    <w:charset w:val="00"/>
    <w:family w:val="auto"/>
    <w:pitch w:val="variable"/>
  </w:font>
  <w:font w:name="Garamond">
    <w:charset w:val="00"/>
    <w:family w:val="roman"/>
    <w:pitch w:val="variable"/>
  </w:font>
  <w:font w:name="Trebuchet MS">
    <w:charset w:val="ee"/>
    <w:family w:val="swiss"/>
    <w:pitch w:val="variable"/>
  </w:font>
  <w:font w:name="Helvetica Neue">
    <w:altName w:val="Arial"/>
    <w:charset w:val="00"/>
    <w:family w:val="swiss"/>
    <w:pitch w:val="default"/>
  </w:font>
  <w:font w:name="Helvetica">
    <w:altName w:val="Arial"/>
    <w:charset w:val="ee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left" w:pos="3836" w:leader="none"/>
        <w:tab w:val="center" w:pos="4536" w:leader="none"/>
        <w:tab w:val="right" w:pos="9072" w:leader="none"/>
        <w:tab w:val="right" w:pos="14002" w:leader="none"/>
      </w:tabs>
      <w:rPr/>
    </w:pPr>
    <w:r>
      <w:rPr/>
      <w:tab/>
      <w:tab/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22</w:t>
    </w:r>
    <w:r>
      <w:rPr/>
      <w:fldChar w:fldCharType="end"/>
    </w:r>
  </w:p>
  <w:p>
    <w:pPr>
      <w:pStyle w:val="Stopka"/>
      <w:spacing w:before="0" w:after="120"/>
      <w:ind w:left="0" w:right="360" w:hanging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0" w:after="12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6" w:space="1" w:color="000000"/>
      </w:pBdr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cs="Times New Roman"/>
        <w:sz w:val="24"/>
        <w:szCs w:val="24"/>
      </w:rPr>
    </w:pPr>
    <w:r>
      <w:rPr/>
      <mc:AlternateContent>
        <mc:Choice Requires="wps">
          <w:drawing>
            <wp:anchor behindDoc="1" distT="0" distB="0" distL="114935" distR="114935" simplePos="0" locked="0" layoutInCell="0" allowOverlap="1" relativeHeight="44">
              <wp:simplePos x="0" y="0"/>
              <wp:positionH relativeFrom="page">
                <wp:posOffset>6071870</wp:posOffset>
              </wp:positionH>
              <wp:positionV relativeFrom="page">
                <wp:posOffset>6680200</wp:posOffset>
              </wp:positionV>
              <wp:extent cx="2184400" cy="64516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2183760" cy="64440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style="position:absolute;margin-left:478.15pt;margin-top:526pt;width:171.9pt;height:50.7pt;mso-wrap-style:none;v-text-anchor:middle;rotation:270;mso-position-horizontal-relative:page;mso-position-vertical-relative:page" type="shapetype_202">
              <v:fill o:detectmouseclick="t" on="false"/>
              <v:stroke color="#3465a4" joinstyle="round" endcap="flat"/>
              <w10:wrap type="none"/>
            </v:shape>
          </w:pict>
        </mc:Fallback>
      </mc:AlternateContent>
      <w:drawing>
        <wp:inline distT="0" distB="0" distL="0" distR="0">
          <wp:extent cx="5751830" cy="567690"/>
          <wp:effectExtent l="0" t="0" r="0" b="0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" t="-131" r="-13" b="-131"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56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tabs>
        <w:tab w:val="left" w:pos="3165" w:leader="none"/>
        <w:tab w:val="center" w:pos="4536" w:leader="none"/>
        <w:tab w:val="right" w:pos="9072" w:leader="none"/>
      </w:tabs>
      <w:spacing w:before="0" w:after="120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6" w:space="1" w:color="000000"/>
      </w:pBdr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cs="Times New Roman"/>
        <w:sz w:val="24"/>
        <w:szCs w:val="24"/>
      </w:rPr>
    </w:pPr>
    <w:bookmarkStart w:id="0" w:name="_Hlk198122615"/>
    <w:r>
      <w:rPr>
        <w:rFonts w:cs="Times New Roman" w:ascii="Times New Roman" w:hAnsi="Times New Roman"/>
        <w:sz w:val="24"/>
        <w:szCs w:val="24"/>
      </w:rPr>
      <w:drawing>
        <wp:inline distT="0" distB="0" distL="0" distR="0">
          <wp:extent cx="5751830" cy="567690"/>
          <wp:effectExtent l="0" t="0" r="0" b="0"/>
          <wp:docPr id="3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" t="-131" r="-13" b="-131"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56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>
    <w:pPr>
      <w:pStyle w:val="Gwka"/>
      <w:spacing w:before="0" w:after="120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Nagwek4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Nagwek6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pStyle w:val="Nagwek7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pStyle w:val="Nagwek8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4">
    <w:lvl w:ilvl="0">
      <w:start w:val="2"/>
      <w:numFmt w:val="decimal"/>
      <w:lvlText w:val="%1."/>
      <w:lvlJc w:val="left"/>
      <w:pPr>
        <w:tabs>
          <w:tab w:val="num" w:pos="0"/>
        </w:tabs>
        <w:ind w:left="380" w:hanging="360"/>
      </w:pPr>
      <w:rPr>
        <w:b/>
        <w:rFonts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7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64" w:before="0" w:after="120"/>
    </w:pPr>
    <w:rPr>
      <w:rFonts w:ascii="Calibri" w:hAnsi="Calibri" w:eastAsia="Times New Roman" w:cs="Times New Roman"/>
      <w:color w:val="auto"/>
      <w:sz w:val="21"/>
      <w:szCs w:val="21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pBdr>
        <w:bottom w:val="single" w:sz="4" w:space="1" w:color="5B9BD5"/>
      </w:pBdr>
      <w:spacing w:lineRule="auto" w:line="240" w:before="400" w:after="40"/>
      <w:outlineLvl w:val="0"/>
    </w:pPr>
    <w:rPr>
      <w:rFonts w:ascii="Calibri Light" w:hAnsi="Calibri Light" w:eastAsia="SimSun;宋体" w:cs="Calibri Light"/>
      <w:color w:val="2E74B5"/>
      <w:sz w:val="36"/>
      <w:szCs w:val="36"/>
    </w:rPr>
  </w:style>
  <w:style w:type="paragraph" w:styleId="Nagwek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lineRule="auto" w:line="240" w:before="160" w:after="0"/>
      <w:outlineLvl w:val="1"/>
    </w:pPr>
    <w:rPr>
      <w:rFonts w:ascii="Calibri Light" w:hAnsi="Calibri Light" w:eastAsia="SimSun;宋体" w:cs="Calibri Light"/>
      <w:color w:val="2E74B5"/>
      <w:sz w:val="28"/>
      <w:szCs w:val="28"/>
    </w:rPr>
  </w:style>
  <w:style w:type="paragraph" w:styleId="Nagwek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lineRule="auto" w:line="240" w:before="80" w:after="0"/>
      <w:outlineLvl w:val="2"/>
    </w:pPr>
    <w:rPr>
      <w:rFonts w:ascii="Calibri Light" w:hAnsi="Calibri Light" w:eastAsia="SimSun;宋体" w:cs="Calibri Light"/>
      <w:color w:val="404040"/>
      <w:sz w:val="26"/>
      <w:szCs w:val="26"/>
    </w:rPr>
  </w:style>
  <w:style w:type="paragraph" w:styleId="Nagwek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before="80" w:after="0"/>
      <w:outlineLvl w:val="3"/>
    </w:pPr>
    <w:rPr>
      <w:rFonts w:ascii="Calibri Light" w:hAnsi="Calibri Light" w:eastAsia="SimSun;宋体" w:cs="Calibri Light"/>
      <w:sz w:val="24"/>
      <w:szCs w:val="24"/>
    </w:rPr>
  </w:style>
  <w:style w:type="paragraph" w:styleId="Nagwek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pacing w:before="80" w:after="0"/>
      <w:outlineLvl w:val="4"/>
    </w:pPr>
    <w:rPr>
      <w:rFonts w:ascii="Calibri Light" w:hAnsi="Calibri Light" w:eastAsia="SimSun;宋体" w:cs="Calibri Light"/>
      <w:i/>
      <w:iCs/>
      <w:sz w:val="22"/>
      <w:szCs w:val="22"/>
    </w:rPr>
  </w:style>
  <w:style w:type="paragraph" w:styleId="Nagwek6">
    <w:name w:val="Heading 6"/>
    <w:basedOn w:val="Normal"/>
    <w:next w:val="Normal"/>
    <w:qFormat/>
    <w:pPr>
      <w:keepNext w:val="true"/>
      <w:keepLines/>
      <w:numPr>
        <w:ilvl w:val="5"/>
        <w:numId w:val="1"/>
      </w:numPr>
      <w:spacing w:before="80" w:after="0"/>
      <w:outlineLvl w:val="5"/>
    </w:pPr>
    <w:rPr>
      <w:rFonts w:ascii="Calibri Light" w:hAnsi="Calibri Light" w:eastAsia="SimSun;宋体" w:cs="Calibri Light"/>
      <w:color w:val="595959"/>
    </w:rPr>
  </w:style>
  <w:style w:type="paragraph" w:styleId="Nagwek7">
    <w:name w:val="Heading 7"/>
    <w:basedOn w:val="Normal"/>
    <w:next w:val="Normal"/>
    <w:qFormat/>
    <w:pPr>
      <w:keepNext w:val="true"/>
      <w:keepLines/>
      <w:numPr>
        <w:ilvl w:val="6"/>
        <w:numId w:val="1"/>
      </w:numPr>
      <w:spacing w:before="80" w:after="0"/>
      <w:outlineLvl w:val="6"/>
    </w:pPr>
    <w:rPr>
      <w:rFonts w:ascii="Calibri Light" w:hAnsi="Calibri Light" w:eastAsia="SimSun;宋体" w:cs="Calibri Light"/>
      <w:i/>
      <w:iCs/>
      <w:color w:val="595959"/>
    </w:rPr>
  </w:style>
  <w:style w:type="paragraph" w:styleId="Nagwek8">
    <w:name w:val="Heading 8"/>
    <w:basedOn w:val="Normal"/>
    <w:next w:val="Normal"/>
    <w:qFormat/>
    <w:pPr>
      <w:keepNext w:val="true"/>
      <w:keepLines/>
      <w:numPr>
        <w:ilvl w:val="7"/>
        <w:numId w:val="1"/>
      </w:numPr>
      <w:spacing w:before="80" w:after="0"/>
      <w:outlineLvl w:val="7"/>
    </w:pPr>
    <w:rPr>
      <w:rFonts w:ascii="Calibri Light" w:hAnsi="Calibri Light" w:eastAsia="SimSun;宋体" w:cs="Calibri Light"/>
      <w:smallCaps/>
      <w:color w:val="595959"/>
    </w:rPr>
  </w:style>
  <w:style w:type="paragraph" w:styleId="Nagwek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pacing w:before="80" w:after="0"/>
      <w:outlineLvl w:val="8"/>
    </w:pPr>
    <w:rPr>
      <w:rFonts w:ascii="Calibri Light" w:hAnsi="Calibri Light" w:eastAsia="SimSun;宋体" w:cs="Calibri Light"/>
      <w:i/>
      <w:iCs/>
      <w:smallCaps/>
      <w:color w:val="595959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cs="Times New Roman"/>
    </w:rPr>
  </w:style>
  <w:style w:type="character" w:styleId="WW8Num4z0">
    <w:name w:val="WW8Num4z0"/>
    <w:qFormat/>
    <w:rPr>
      <w:rFonts w:cs="Times New Roman"/>
      <w:b/>
      <w:color w:val="000000"/>
    </w:rPr>
  </w:style>
  <w:style w:type="character" w:styleId="WW8Num3z1">
    <w:name w:val="WW8Num3z1"/>
    <w:qFormat/>
    <w:rPr>
      <w:rFonts w:cs="Times New Roman"/>
      <w:b/>
    </w:rPr>
  </w:style>
  <w:style w:type="character" w:styleId="WW8Num3z2">
    <w:name w:val="WW8Num3z2"/>
    <w:qFormat/>
    <w:rPr>
      <w:rFonts w:cs="Times New Roman"/>
    </w:rPr>
  </w:style>
  <w:style w:type="character" w:styleId="WW8Num4z1">
    <w:name w:val="WW8Num4z1"/>
    <w:qFormat/>
    <w:rPr>
      <w:rFonts w:cs="Times New Roman"/>
    </w:rPr>
  </w:style>
  <w:style w:type="character" w:styleId="WW8Num5z0">
    <w:name w:val="WW8Num5z0"/>
    <w:qFormat/>
    <w:rPr>
      <w:rFonts w:ascii="Calibri" w:hAnsi="Calibri" w:cs="Times New Roman"/>
      <w:b/>
    </w:rPr>
  </w:style>
  <w:style w:type="character" w:styleId="WW8Num5z1">
    <w:name w:val="WW8Num5z1"/>
    <w:qFormat/>
    <w:rPr>
      <w:rFonts w:cs="Times New Roman"/>
    </w:rPr>
  </w:style>
  <w:style w:type="character" w:styleId="WW8Num6z0">
    <w:name w:val="WW8Num6z0"/>
    <w:qFormat/>
    <w:rPr>
      <w:rFonts w:cs="Times New Roman"/>
      <w:b/>
    </w:rPr>
  </w:style>
  <w:style w:type="character" w:styleId="WW8Num6z2">
    <w:name w:val="WW8Num6z2"/>
    <w:qFormat/>
    <w:rPr>
      <w:rFonts w:cs="Times New Roman"/>
    </w:rPr>
  </w:style>
  <w:style w:type="character" w:styleId="WW8Num7z0">
    <w:name w:val="WW8Num7z0"/>
    <w:qFormat/>
    <w:rPr>
      <w:rFonts w:cs="Times New Roman"/>
      <w:b/>
    </w:rPr>
  </w:style>
  <w:style w:type="character" w:styleId="WW8Num7z1">
    <w:name w:val="WW8Num7z1"/>
    <w:qFormat/>
    <w:rPr>
      <w:rFonts w:cs="Times New Roman"/>
    </w:rPr>
  </w:style>
  <w:style w:type="character" w:styleId="WW8Num8z0">
    <w:name w:val="WW8Num8z0"/>
    <w:qFormat/>
    <w:rPr>
      <w:rFonts w:ascii="Calibri" w:hAnsi="Calibri" w:cs="Times New Roman"/>
      <w:b w:val="false"/>
      <w:bCs/>
      <w:sz w:val="20"/>
      <w:szCs w:val="20"/>
    </w:rPr>
  </w:style>
  <w:style w:type="character" w:styleId="WW8Num8z1">
    <w:name w:val="WW8Num8z1"/>
    <w:qFormat/>
    <w:rPr>
      <w:rFonts w:cs="Times New Roman"/>
    </w:rPr>
  </w:style>
  <w:style w:type="character" w:styleId="WW8Num9z0">
    <w:name w:val="WW8Num9z0"/>
    <w:qFormat/>
    <w:rPr>
      <w:rFonts w:ascii="Arial" w:hAnsi="Arial" w:eastAsia="Times New Roman" w:cs="Symbol"/>
      <w:b w:val="false"/>
      <w:bCs w:val="false"/>
      <w:strike w:val="false"/>
      <w:dstrike w:val="false"/>
      <w:outline w:val="false"/>
      <w:shadow w:val="false"/>
      <w:color w:val="000000"/>
      <w:sz w:val="20"/>
      <w:szCs w:val="20"/>
    </w:rPr>
  </w:style>
  <w:style w:type="character" w:styleId="WW8Num9z1">
    <w:name w:val="WW8Num9z1"/>
    <w:qFormat/>
    <w:rPr>
      <w:rFonts w:cs="Times New Roman"/>
    </w:rPr>
  </w:style>
  <w:style w:type="character" w:styleId="WW8Num9z2">
    <w:name w:val="WW8Num9z2"/>
    <w:qFormat/>
    <w:rPr>
      <w:rFonts w:cs="Times New Roman"/>
    </w:rPr>
  </w:style>
  <w:style w:type="character" w:styleId="WW8Num9z3">
    <w:name w:val="WW8Num9z3"/>
    <w:qFormat/>
    <w:rPr>
      <w:rFonts w:ascii="Arial" w:hAnsi="Arial" w:cs="Arial"/>
      <w:b/>
      <w:sz w:val="20"/>
      <w:szCs w:val="20"/>
    </w:rPr>
  </w:style>
  <w:style w:type="character" w:styleId="WW8Num10z0">
    <w:name w:val="WW8Num10z0"/>
    <w:qFormat/>
    <w:rPr>
      <w:rFonts w:ascii="Calibri" w:hAnsi="Calibri" w:cs="Arial"/>
      <w:b/>
      <w:bCs/>
      <w:color w:val="000000"/>
      <w:spacing w:val="-1"/>
      <w:sz w:val="20"/>
      <w:szCs w:val="20"/>
    </w:rPr>
  </w:style>
  <w:style w:type="character" w:styleId="WW8Num11z0">
    <w:name w:val="WW8Num11z0"/>
    <w:qFormat/>
    <w:rPr>
      <w:rFonts w:ascii="Calibri" w:hAnsi="Calibri" w:cs="Calibri"/>
      <w:b/>
      <w:bCs w:val="false"/>
      <w:color w:val="000000"/>
      <w:sz w:val="20"/>
      <w:szCs w:val="20"/>
    </w:rPr>
  </w:style>
  <w:style w:type="character" w:styleId="WW8Num11z1">
    <w:name w:val="WW8Num11z1"/>
    <w:qFormat/>
    <w:rPr>
      <w:rFonts w:cs="Times New Roman"/>
    </w:rPr>
  </w:style>
  <w:style w:type="character" w:styleId="WW8Num12z0">
    <w:name w:val="WW8Num12z0"/>
    <w:qFormat/>
    <w:rPr>
      <w:rFonts w:ascii="Arial" w:hAnsi="Arial" w:cs="Arial"/>
      <w:b w:val="false"/>
      <w:bCs w:val="false"/>
      <w:sz w:val="20"/>
      <w:szCs w:val="20"/>
    </w:rPr>
  </w:style>
  <w:style w:type="character" w:styleId="WW8Num12z4">
    <w:name w:val="WW8Num12z4"/>
    <w:qFormat/>
    <w:rPr>
      <w:rFonts w:ascii="Calibri" w:hAnsi="Calibri" w:cs="Calibri"/>
      <w:b w:val="false"/>
      <w:bCs w:val="false"/>
      <w:sz w:val="20"/>
      <w:szCs w:val="20"/>
    </w:rPr>
  </w:style>
  <w:style w:type="character" w:styleId="WW8Num13z0">
    <w:name w:val="WW8Num13z0"/>
    <w:qFormat/>
    <w:rPr>
      <w:rFonts w:ascii="Calibri" w:hAnsi="Calibri" w:cs="Calibri"/>
      <w:b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8"/>
      <w:sz w:val="18"/>
      <w:szCs w:val="18"/>
      <w:u w:val="none"/>
      <w:vertAlign w:val="baseline"/>
    </w:rPr>
  </w:style>
  <w:style w:type="character" w:styleId="WW8Num13z1">
    <w:name w:val="WW8Num13z1"/>
    <w:qFormat/>
    <w:rPr>
      <w:rFonts w:ascii="Calibri" w:hAnsi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8"/>
      <w:sz w:val="18"/>
      <w:szCs w:val="18"/>
      <w:u w:val="none"/>
      <w:vertAlign w:val="baseline"/>
    </w:rPr>
  </w:style>
  <w:style w:type="character" w:styleId="WW8Num14z0">
    <w:name w:val="WW8Num14z0"/>
    <w:qFormat/>
    <w:rPr>
      <w:rFonts w:ascii="Arial" w:hAnsi="Arial" w:cs="Arial"/>
      <w:b w:val="false"/>
      <w:bCs w:val="false"/>
      <w:sz w:val="20"/>
      <w:szCs w:val="20"/>
    </w:rPr>
  </w:style>
  <w:style w:type="character" w:styleId="WW8Num15z0">
    <w:name w:val="WW8Num15z0"/>
    <w:qFormat/>
    <w:rPr>
      <w:rFonts w:ascii="Arial" w:hAnsi="Arial" w:cs="Arial"/>
      <w:b w:val="false"/>
      <w:bCs w:val="false"/>
      <w:sz w:val="20"/>
      <w:szCs w:val="20"/>
    </w:rPr>
  </w:style>
  <w:style w:type="character" w:styleId="WW8Num16z0">
    <w:name w:val="WW8Num16z0"/>
    <w:qFormat/>
    <w:rPr>
      <w:rFonts w:ascii="Calibri" w:hAnsi="Calibri" w:cs="Calibri"/>
      <w:b/>
      <w:bCs/>
      <w:color w:val="000000"/>
      <w:sz w:val="18"/>
      <w:szCs w:val="18"/>
    </w:rPr>
  </w:style>
  <w:style w:type="character" w:styleId="WW8Num16z1">
    <w:name w:val="WW8Num16z1"/>
    <w:qFormat/>
    <w:rPr>
      <w:rFonts w:ascii="Calibri" w:hAnsi="Calibri" w:cs="Calibri"/>
      <w:b w:val="false"/>
      <w:bCs w:val="false"/>
      <w:sz w:val="20"/>
      <w:szCs w:val="20"/>
    </w:rPr>
  </w:style>
  <w:style w:type="character" w:styleId="WW8Num16z2">
    <w:name w:val="WW8Num16z2"/>
    <w:qFormat/>
    <w:rPr>
      <w:rFonts w:ascii="Arial" w:hAnsi="Arial" w:cs="Arial"/>
      <w:b w:val="false"/>
      <w:bCs w:val="false"/>
      <w:sz w:val="20"/>
      <w:szCs w:val="20"/>
    </w:rPr>
  </w:style>
  <w:style w:type="character" w:styleId="WW8Num17z0">
    <w:name w:val="WW8Num17z0"/>
    <w:qFormat/>
    <w:rPr>
      <w:rFonts w:ascii="Calibri" w:hAnsi="Calibri" w:cs="Calibri"/>
      <w:b/>
      <w:bCs/>
      <w:sz w:val="20"/>
      <w:szCs w:val="20"/>
    </w:rPr>
  </w:style>
  <w:style w:type="character" w:styleId="WW8Num17z1">
    <w:name w:val="WW8Num17z1"/>
    <w:qFormat/>
    <w:rPr>
      <w:rFonts w:ascii="Arial" w:hAnsi="Arial" w:cs="Arial"/>
      <w:b w:val="false"/>
      <w:bCs w:val="false"/>
      <w:sz w:val="20"/>
      <w:szCs w:val="20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>
      <w:rFonts w:ascii="Calibri" w:hAnsi="Calibri" w:eastAsia="Times New Roman" w:cs="Calibri"/>
      <w:b/>
      <w:bCs w:val="false"/>
      <w:color w:val="000000"/>
      <w:sz w:val="20"/>
      <w:szCs w:val="20"/>
    </w:rPr>
  </w:style>
  <w:style w:type="character" w:styleId="WW8Num19z1">
    <w:name w:val="WW8Num19z1"/>
    <w:qFormat/>
    <w:rPr>
      <w:rFonts w:cs="Times New Roman"/>
    </w:rPr>
  </w:style>
  <w:style w:type="character" w:styleId="WW8Num20z0">
    <w:name w:val="WW8Num20z0"/>
    <w:qFormat/>
    <w:rPr>
      <w:rFonts w:cs="Times New Roman"/>
    </w:rPr>
  </w:style>
  <w:style w:type="character" w:styleId="WW8Num20z1">
    <w:name w:val="WW8Num20z1"/>
    <w:qFormat/>
    <w:rPr>
      <w:rFonts w:cs="Times New Roman"/>
    </w:rPr>
  </w:style>
  <w:style w:type="character" w:styleId="WW8Num21z0">
    <w:name w:val="WW8Num21z0"/>
    <w:qFormat/>
    <w:rPr>
      <w:b/>
      <w:bCs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0">
    <w:name w:val="WW8Num23z0"/>
    <w:qFormat/>
    <w:rPr>
      <w:rFonts w:cs="Times New Roman"/>
    </w:rPr>
  </w:style>
  <w:style w:type="character" w:styleId="WW8Num24z0">
    <w:name w:val="WW8Num24z0"/>
    <w:qFormat/>
    <w:rPr>
      <w:rFonts w:cs="Times New Roman"/>
    </w:rPr>
  </w:style>
  <w:style w:type="character" w:styleId="WW8Num25z0">
    <w:name w:val="WW8Num25z0"/>
    <w:qFormat/>
    <w:rPr>
      <w:rFonts w:cs="Arial"/>
      <w:b/>
      <w:i/>
    </w:rPr>
  </w:style>
  <w:style w:type="character" w:styleId="WW8Num25z1">
    <w:name w:val="WW8Num25z1"/>
    <w:qFormat/>
    <w:rPr>
      <w:rFonts w:cs="Times New Roman"/>
    </w:rPr>
  </w:style>
  <w:style w:type="character" w:styleId="WW8Num26z0">
    <w:name w:val="WW8Num26z0"/>
    <w:qFormat/>
    <w:rPr>
      <w:rFonts w:cs="Times New Roman"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>
      <w:rFonts w:ascii="Calibri Light" w:hAnsi="Calibri Light" w:eastAsia="Times New Roman" w:cs="Times New Roman"/>
    </w:rPr>
  </w:style>
  <w:style w:type="character" w:styleId="WW8Num29z1">
    <w:name w:val="WW8Num29z1"/>
    <w:qFormat/>
    <w:rPr>
      <w:rFonts w:cs="Times New Roman"/>
    </w:rPr>
  </w:style>
  <w:style w:type="character" w:styleId="WW8Num30z0">
    <w:name w:val="WW8Num30z0"/>
    <w:qFormat/>
    <w:rPr>
      <w:rFonts w:cs="Times New Roman"/>
    </w:rPr>
  </w:style>
  <w:style w:type="character" w:styleId="WW8Num30z1">
    <w:name w:val="WW8Num30z1"/>
    <w:qFormat/>
    <w:rPr>
      <w:rFonts w:cs="Times New Roman"/>
    </w:rPr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rFonts w:ascii="Calibri" w:hAnsi="Calibri" w:cs="Times New Roman"/>
      <w:b/>
      <w:bCs/>
      <w:sz w:val="20"/>
      <w:szCs w:val="20"/>
    </w:rPr>
  </w:style>
  <w:style w:type="character" w:styleId="WW8Num32z1">
    <w:name w:val="WW8Num32z1"/>
    <w:qFormat/>
    <w:rPr>
      <w:rFonts w:cs="Times New Roman"/>
    </w:rPr>
  </w:style>
  <w:style w:type="character" w:styleId="WW8Num33z0">
    <w:name w:val="WW8Num33z0"/>
    <w:qFormat/>
    <w:rPr>
      <w:rFonts w:cs="Times New Roman"/>
      <w:b w:val="false"/>
      <w:bCs w:val="false"/>
    </w:rPr>
  </w:style>
  <w:style w:type="character" w:styleId="WW8Num33z1">
    <w:name w:val="WW8Num33z1"/>
    <w:qFormat/>
    <w:rPr>
      <w:rFonts w:cs="Times New Roman"/>
    </w:rPr>
  </w:style>
  <w:style w:type="character" w:styleId="WW8Num34z0">
    <w:name w:val="WW8Num34z0"/>
    <w:qFormat/>
    <w:rPr>
      <w:rFonts w:ascii="Calibri" w:hAnsi="Calibri" w:cs="Calibri"/>
      <w:color w:val="000000"/>
      <w:sz w:val="20"/>
      <w:szCs w:val="20"/>
    </w:rPr>
  </w:style>
  <w:style w:type="character" w:styleId="WW8Num34z1">
    <w:name w:val="WW8Num34z1"/>
    <w:qFormat/>
    <w:rPr>
      <w:rFonts w:cs="Times New Roman"/>
    </w:rPr>
  </w:style>
  <w:style w:type="character" w:styleId="WW8Num35z0">
    <w:name w:val="WW8Num35z0"/>
    <w:qFormat/>
    <w:rPr>
      <w:rFonts w:ascii="Times New Roman" w:hAnsi="Times New Roman" w:cs="Times New Roman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2">
    <w:name w:val="WW8Num35z2"/>
    <w:qFormat/>
    <w:rPr>
      <w:rFonts w:ascii="Wingdings" w:hAnsi="Wingdings" w:cs="Wingdings"/>
    </w:rPr>
  </w:style>
  <w:style w:type="character" w:styleId="WW8Num35z3">
    <w:name w:val="WW8Num35z3"/>
    <w:qFormat/>
    <w:rPr>
      <w:rFonts w:ascii="Symbol" w:hAnsi="Symbol" w:cs="Symbol"/>
    </w:rPr>
  </w:style>
  <w:style w:type="character" w:styleId="WW8Num36z0">
    <w:name w:val="WW8Num36z0"/>
    <w:qFormat/>
    <w:rPr>
      <w:rFonts w:cs="Times New Roman"/>
    </w:rPr>
  </w:style>
  <w:style w:type="character" w:styleId="WW8Num36z1">
    <w:name w:val="WW8Num36z1"/>
    <w:qFormat/>
    <w:rPr>
      <w:rFonts w:cs="Times New Roman"/>
    </w:rPr>
  </w:style>
  <w:style w:type="character" w:styleId="WW8Num37z0">
    <w:name w:val="WW8Num37z0"/>
    <w:qFormat/>
    <w:rPr>
      <w:rFonts w:ascii="Calibri" w:hAnsi="Calibri" w:eastAsia="Times New Roman" w:cs="Symbol"/>
      <w:b/>
      <w:bCs/>
      <w:strike w:val="false"/>
      <w:dstrike w:val="false"/>
      <w:color w:val="000000"/>
      <w:sz w:val="20"/>
      <w:szCs w:val="20"/>
    </w:rPr>
  </w:style>
  <w:style w:type="character" w:styleId="WW8Num37z1">
    <w:name w:val="WW8Num37z1"/>
    <w:qFormat/>
    <w:rPr>
      <w:rFonts w:ascii="Calibri" w:hAnsi="Calibri" w:eastAsia="Times New Roman" w:cs="Symbol"/>
      <w:b/>
      <w:bCs w:val="false"/>
      <w:strike w:val="false"/>
      <w:dstrike w:val="false"/>
      <w:color w:val="000000"/>
      <w:sz w:val="20"/>
      <w:szCs w:val="20"/>
    </w:rPr>
  </w:style>
  <w:style w:type="character" w:styleId="WW8Num37z2">
    <w:name w:val="WW8Num37z2"/>
    <w:qFormat/>
    <w:rPr>
      <w:rFonts w:ascii="Arial" w:hAnsi="Arial" w:eastAsia="Times New Roman" w:cs="Symbol"/>
      <w:b w:val="false"/>
      <w:bCs w:val="false"/>
      <w:strike w:val="false"/>
      <w:dstrike w:val="false"/>
      <w:color w:val="000000"/>
      <w:sz w:val="20"/>
      <w:szCs w:val="20"/>
    </w:rPr>
  </w:style>
  <w:style w:type="character" w:styleId="WW8Num38z0">
    <w:name w:val="WW8Num38z0"/>
    <w:qFormat/>
    <w:rPr>
      <w:rFonts w:ascii="Times New Roman" w:hAnsi="Times New Roman" w:eastAsia="Times New Roman" w:cs="Times New Roman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8z3">
    <w:name w:val="WW8Num38z3"/>
    <w:qFormat/>
    <w:rPr>
      <w:rFonts w:ascii="Symbol" w:hAnsi="Symbol" w:cs="Symbol"/>
    </w:rPr>
  </w:style>
  <w:style w:type="character" w:styleId="WW8Num39z0">
    <w:name w:val="WW8Num39z0"/>
    <w:qFormat/>
    <w:rPr>
      <w:rFonts w:cs="Times New Roman"/>
    </w:rPr>
  </w:style>
  <w:style w:type="character" w:styleId="WW8Num39z1">
    <w:name w:val="WW8Num39z1"/>
    <w:qFormat/>
    <w:rPr>
      <w:rFonts w:cs="Times New Roman"/>
    </w:rPr>
  </w:style>
  <w:style w:type="character" w:styleId="WW8Num40z0">
    <w:name w:val="WW8Num40z0"/>
    <w:qFormat/>
    <w:rPr>
      <w:rFonts w:cs="Times New Roman"/>
      <w:b/>
      <w:bCs/>
      <w:sz w:val="20"/>
      <w:szCs w:val="20"/>
    </w:rPr>
  </w:style>
  <w:style w:type="character" w:styleId="WW8Num40z1">
    <w:name w:val="WW8Num40z1"/>
    <w:qFormat/>
    <w:rPr>
      <w:rFonts w:cs="Times New Roman"/>
    </w:rPr>
  </w:style>
  <w:style w:type="character" w:styleId="WW8Num41z0">
    <w:name w:val="WW8Num41z0"/>
    <w:qFormat/>
    <w:rPr>
      <w:rFonts w:cs="Times New Roman"/>
    </w:rPr>
  </w:style>
  <w:style w:type="character" w:styleId="WW8Num42z0">
    <w:name w:val="WW8Num42z0"/>
    <w:qFormat/>
    <w:rPr>
      <w:rFonts w:cs="Times New Roman"/>
      <w:b/>
      <w:bCs/>
    </w:rPr>
  </w:style>
  <w:style w:type="character" w:styleId="WW8Num42z1">
    <w:name w:val="WW8Num42z1"/>
    <w:qFormat/>
    <w:rPr>
      <w:rFonts w:cs="Times New Roman"/>
    </w:rPr>
  </w:style>
  <w:style w:type="character" w:styleId="WW8Num43z0">
    <w:name w:val="WW8Num43z0"/>
    <w:qFormat/>
    <w:rPr>
      <w:rFonts w:ascii="Calibri Light" w:hAnsi="Calibri Light" w:eastAsia="Times New Roman" w:cs="Times New Roman"/>
    </w:rPr>
  </w:style>
  <w:style w:type="character" w:styleId="WW8Num43z1">
    <w:name w:val="WW8Num43z1"/>
    <w:qFormat/>
    <w:rPr>
      <w:rFonts w:cs="Times New Roman"/>
    </w:rPr>
  </w:style>
  <w:style w:type="character" w:styleId="WW8Num44z0">
    <w:name w:val="WW8Num44z0"/>
    <w:qFormat/>
    <w:rPr>
      <w:rFonts w:ascii="Symbol" w:hAnsi="Symbol" w:cs="Symbol"/>
    </w:rPr>
  </w:style>
  <w:style w:type="character" w:styleId="WW8Num44z1">
    <w:name w:val="WW8Num44z1"/>
    <w:qFormat/>
    <w:rPr>
      <w:rFonts w:ascii="Courier New" w:hAnsi="Courier New" w:cs="Courier New"/>
    </w:rPr>
  </w:style>
  <w:style w:type="character" w:styleId="WW8Num44z2">
    <w:name w:val="WW8Num44z2"/>
    <w:qFormat/>
    <w:rPr>
      <w:rFonts w:ascii="Wingdings" w:hAnsi="Wingdings" w:cs="Wingdings"/>
    </w:rPr>
  </w:style>
  <w:style w:type="character" w:styleId="WW8Num45z0">
    <w:name w:val="WW8Num45z0"/>
    <w:qFormat/>
    <w:rPr>
      <w:rFonts w:cs="Times New Roman"/>
    </w:rPr>
  </w:style>
  <w:style w:type="character" w:styleId="WW8Num46z0">
    <w:name w:val="WW8Num46z0"/>
    <w:qFormat/>
    <w:rPr>
      <w:rFonts w:ascii="Symbol" w:hAnsi="Symbol" w:cs="Symbol"/>
    </w:rPr>
  </w:style>
  <w:style w:type="character" w:styleId="WW8Num46z1">
    <w:name w:val="WW8Num46z1"/>
    <w:qFormat/>
    <w:rPr>
      <w:rFonts w:ascii="Courier New" w:hAnsi="Courier New" w:cs="Courier New"/>
    </w:rPr>
  </w:style>
  <w:style w:type="character" w:styleId="WW8Num46z2">
    <w:name w:val="WW8Num46z2"/>
    <w:qFormat/>
    <w:rPr>
      <w:rFonts w:ascii="Wingdings" w:hAnsi="Wingdings" w:cs="Wingdings"/>
    </w:rPr>
  </w:style>
  <w:style w:type="character" w:styleId="WW8Num47z0">
    <w:name w:val="WW8Num47z0"/>
    <w:qFormat/>
    <w:rPr>
      <w:rFonts w:cs="Times New Roman"/>
    </w:rPr>
  </w:style>
  <w:style w:type="character" w:styleId="WW8Num47z1">
    <w:name w:val="WW8Num47z1"/>
    <w:qFormat/>
    <w:rPr>
      <w:rFonts w:cs="Times New Roman"/>
    </w:rPr>
  </w:style>
  <w:style w:type="character" w:styleId="WW8Num48z0">
    <w:name w:val="WW8Num48z0"/>
    <w:qFormat/>
    <w:rPr>
      <w:b/>
      <w:bCs/>
    </w:rPr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>
      <w:rFonts w:cs="Times New Roman"/>
      <w:b w:val="false"/>
      <w:color w:val="000000"/>
    </w:rPr>
  </w:style>
  <w:style w:type="character" w:styleId="WW8Num49z1">
    <w:name w:val="WW8Num49z1"/>
    <w:qFormat/>
    <w:rPr>
      <w:rFonts w:cs="Times New Roman"/>
    </w:rPr>
  </w:style>
  <w:style w:type="character" w:styleId="WW8Num50z0">
    <w:name w:val="WW8Num50z0"/>
    <w:qFormat/>
    <w:rPr>
      <w:rFonts w:cs="Times New Roman"/>
      <w:b/>
      <w:bCs/>
    </w:rPr>
  </w:style>
  <w:style w:type="character" w:styleId="WW8Num50z3">
    <w:name w:val="WW8Num50z3"/>
    <w:qFormat/>
    <w:rPr>
      <w:rFonts w:ascii="Symbol" w:hAnsi="Symbol" w:cs="Symbol"/>
    </w:rPr>
  </w:style>
  <w:style w:type="character" w:styleId="WW8Num50z5">
    <w:name w:val="WW8Num50z5"/>
    <w:qFormat/>
    <w:rPr>
      <w:rFonts w:ascii="Wingdings" w:hAnsi="Wingdings" w:cs="Wingdings"/>
    </w:rPr>
  </w:style>
  <w:style w:type="character" w:styleId="WW8Num51z0">
    <w:name w:val="WW8Num51z0"/>
    <w:qFormat/>
    <w:rPr>
      <w:rFonts w:cs="Times New Roman"/>
      <w:b/>
      <w:color w:val="000000"/>
    </w:rPr>
  </w:style>
  <w:style w:type="character" w:styleId="WW8Num51z1">
    <w:name w:val="WW8Num51z1"/>
    <w:qFormat/>
    <w:rPr>
      <w:rFonts w:cs="Times New Roman"/>
      <w:b/>
    </w:rPr>
  </w:style>
  <w:style w:type="character" w:styleId="WW8Num52z0">
    <w:name w:val="WW8Num52z0"/>
    <w:qFormat/>
    <w:rPr>
      <w:rFonts w:ascii="Symbol" w:hAnsi="Symbol" w:cs="Symbol"/>
    </w:rPr>
  </w:style>
  <w:style w:type="character" w:styleId="WW8Num52z1">
    <w:name w:val="WW8Num52z1"/>
    <w:qFormat/>
    <w:rPr>
      <w:rFonts w:ascii="Courier New" w:hAnsi="Courier New" w:cs="Courier New"/>
    </w:rPr>
  </w:style>
  <w:style w:type="character" w:styleId="WW8Num52z2">
    <w:name w:val="WW8Num52z2"/>
    <w:qFormat/>
    <w:rPr>
      <w:rFonts w:ascii="Wingdings" w:hAnsi="Wingdings" w:cs="Wingdings"/>
    </w:rPr>
  </w:style>
  <w:style w:type="character" w:styleId="WW8Num53z0">
    <w:name w:val="WW8Num53z0"/>
    <w:qFormat/>
    <w:rPr>
      <w:rFonts w:cs="Times New Roman"/>
      <w:b/>
      <w:color w:val="000000"/>
    </w:rPr>
  </w:style>
  <w:style w:type="character" w:styleId="WW8Num53z1">
    <w:name w:val="WW8Num53z1"/>
    <w:qFormat/>
    <w:rPr>
      <w:rFonts w:cs="Times New Roman"/>
    </w:rPr>
  </w:style>
  <w:style w:type="character" w:styleId="WW8Num54z0">
    <w:name w:val="WW8Num54z0"/>
    <w:qFormat/>
    <w:rPr>
      <w:rFonts w:ascii="Calibri" w:hAnsi="Calibri" w:cs="Arial"/>
      <w:b w:val="false"/>
      <w:bCs/>
      <w:sz w:val="20"/>
      <w:szCs w:val="20"/>
    </w:rPr>
  </w:style>
  <w:style w:type="character" w:styleId="WW8Num54z1">
    <w:name w:val="WW8Num54z1"/>
    <w:qFormat/>
    <w:rPr>
      <w:rFonts w:cs="Times New Roman"/>
    </w:rPr>
  </w:style>
  <w:style w:type="character" w:styleId="WW8Num55z0">
    <w:name w:val="WW8Num55z0"/>
    <w:qFormat/>
    <w:rPr>
      <w:rFonts w:cs="Times New Roman"/>
    </w:rPr>
  </w:style>
  <w:style w:type="character" w:styleId="WW8Num56z0">
    <w:name w:val="WW8Num56z0"/>
    <w:qFormat/>
    <w:rPr>
      <w:rFonts w:cs="Times New Roman"/>
      <w:b/>
    </w:rPr>
  </w:style>
  <w:style w:type="character" w:styleId="WW8Num56z1">
    <w:name w:val="WW8Num56z1"/>
    <w:qFormat/>
    <w:rPr>
      <w:rFonts w:cs="Times New Roman"/>
    </w:rPr>
  </w:style>
  <w:style w:type="character" w:styleId="WW8Num57z0">
    <w:name w:val="WW8Num57z0"/>
    <w:qFormat/>
    <w:rPr>
      <w:rFonts w:cs="Times New Roman"/>
      <w:b/>
      <w:bCs w:val="false"/>
    </w:rPr>
  </w:style>
  <w:style w:type="character" w:styleId="WW8Num57z1">
    <w:name w:val="WW8Num57z1"/>
    <w:qFormat/>
    <w:rPr>
      <w:rFonts w:cs="Times New Roman"/>
    </w:rPr>
  </w:style>
  <w:style w:type="character" w:styleId="WW8Num58z0">
    <w:name w:val="WW8Num58z0"/>
    <w:qFormat/>
    <w:rPr/>
  </w:style>
  <w:style w:type="character" w:styleId="WW8Num59z0">
    <w:name w:val="WW8Num59z0"/>
    <w:qFormat/>
    <w:rPr>
      <w:rFonts w:cs="Times New Roman"/>
    </w:rPr>
  </w:style>
  <w:style w:type="character" w:styleId="WW8Num60z0">
    <w:name w:val="WW8Num60z0"/>
    <w:qFormat/>
    <w:rPr>
      <w:rFonts w:cs="Times New Roman"/>
    </w:rPr>
  </w:style>
  <w:style w:type="character" w:styleId="WW8Num60z1">
    <w:name w:val="WW8Num60z1"/>
    <w:qFormat/>
    <w:rPr>
      <w:rFonts w:cs="Times New Roman"/>
    </w:rPr>
  </w:style>
  <w:style w:type="character" w:styleId="WW8Num61z0">
    <w:name w:val="WW8Num61z0"/>
    <w:qFormat/>
    <w:rPr>
      <w:rFonts w:ascii="Calibri" w:hAnsi="Calibri" w:cs="Calibri"/>
      <w:b w:val="false"/>
      <w:bCs w:val="false"/>
      <w:sz w:val="20"/>
      <w:szCs w:val="20"/>
    </w:rPr>
  </w:style>
  <w:style w:type="character" w:styleId="WW8Num61z1">
    <w:name w:val="WW8Num61z1"/>
    <w:qFormat/>
    <w:rPr>
      <w:rFonts w:ascii="Arial" w:hAnsi="Arial" w:cs="Arial"/>
      <w:b w:val="false"/>
      <w:bCs w:val="false"/>
      <w:sz w:val="20"/>
      <w:szCs w:val="20"/>
    </w:rPr>
  </w:style>
  <w:style w:type="character" w:styleId="WW8Num62z0">
    <w:name w:val="WW8Num62z0"/>
    <w:qFormat/>
    <w:rPr>
      <w:rFonts w:ascii="Calibri Light" w:hAnsi="Calibri Light" w:eastAsia="Times New Roman" w:cs="Times New Roman"/>
    </w:rPr>
  </w:style>
  <w:style w:type="character" w:styleId="WW8Num62z1">
    <w:name w:val="WW8Num62z1"/>
    <w:qFormat/>
    <w:rPr>
      <w:rFonts w:cs="Times New Roman"/>
    </w:rPr>
  </w:style>
  <w:style w:type="character" w:styleId="WW8Num63z0">
    <w:name w:val="WW8Num63z0"/>
    <w:qFormat/>
    <w:rPr>
      <w:rFonts w:ascii="Arial" w:hAnsi="Arial" w:eastAsia="Times New Roman" w:cs="Symbol"/>
      <w:b w:val="false"/>
      <w:bCs w:val="false"/>
      <w:strike w:val="false"/>
      <w:dstrike w:val="false"/>
      <w:color w:val="000000"/>
      <w:sz w:val="20"/>
      <w:szCs w:val="20"/>
    </w:rPr>
  </w:style>
  <w:style w:type="character" w:styleId="WW8Num63z1">
    <w:name w:val="WW8Num63z1"/>
    <w:qFormat/>
    <w:rPr>
      <w:rFonts w:ascii="Calibri" w:hAnsi="Calibri" w:eastAsia="Times New Roman" w:cs="Symbol"/>
      <w:b/>
      <w:bCs w:val="false"/>
      <w:strike w:val="false"/>
      <w:dstrike w:val="false"/>
      <w:color w:val="000000"/>
      <w:sz w:val="20"/>
      <w:szCs w:val="20"/>
    </w:rPr>
  </w:style>
  <w:style w:type="character" w:styleId="WW8Num64z0">
    <w:name w:val="WW8Num64z0"/>
    <w:qFormat/>
    <w:rPr>
      <w:rFonts w:cs="Times New Roman"/>
    </w:rPr>
  </w:style>
  <w:style w:type="character" w:styleId="WW8Num64z1">
    <w:name w:val="WW8Num64z1"/>
    <w:qFormat/>
    <w:rPr>
      <w:rFonts w:cs="Times New Roman"/>
    </w:rPr>
  </w:style>
  <w:style w:type="character" w:styleId="WW8Num65z0">
    <w:name w:val="WW8Num65z0"/>
    <w:qFormat/>
    <w:rPr>
      <w:rFonts w:ascii="Symbol" w:hAnsi="Symbol" w:cs="Symbol"/>
    </w:rPr>
  </w:style>
  <w:style w:type="character" w:styleId="WW8Num65z1">
    <w:name w:val="WW8Num65z1"/>
    <w:qFormat/>
    <w:rPr>
      <w:rFonts w:ascii="Courier New" w:hAnsi="Courier New" w:cs="Courier New"/>
    </w:rPr>
  </w:style>
  <w:style w:type="character" w:styleId="WW8Num65z2">
    <w:name w:val="WW8Num65z2"/>
    <w:qFormat/>
    <w:rPr>
      <w:rFonts w:ascii="Wingdings" w:hAnsi="Wingdings" w:cs="Wingdings"/>
    </w:rPr>
  </w:style>
  <w:style w:type="character" w:styleId="WW8Num66z0">
    <w:name w:val="WW8Num66z0"/>
    <w:qFormat/>
    <w:rPr>
      <w:rFonts w:cs="Times New Roman"/>
      <w:b w:val="false"/>
    </w:rPr>
  </w:style>
  <w:style w:type="character" w:styleId="WW8Num66z1">
    <w:name w:val="WW8Num66z1"/>
    <w:qFormat/>
    <w:rPr>
      <w:rFonts w:cs="Times New Roman"/>
    </w:rPr>
  </w:style>
  <w:style w:type="character" w:styleId="WW8Num67z0">
    <w:name w:val="WW8Num67z0"/>
    <w:qFormat/>
    <w:rPr>
      <w:rFonts w:ascii="Calibri" w:hAnsi="Calibri" w:eastAsia="Times New Roman" w:cs="Arial"/>
    </w:rPr>
  </w:style>
  <w:style w:type="character" w:styleId="WW8Num67z1">
    <w:name w:val="WW8Num67z1"/>
    <w:qFormat/>
    <w:rPr>
      <w:rFonts w:cs="Times New Roman"/>
    </w:rPr>
  </w:style>
  <w:style w:type="character" w:styleId="WW8Num68z0">
    <w:name w:val="WW8Num68z0"/>
    <w:qFormat/>
    <w:rPr>
      <w:rFonts w:cs="Times New Roman"/>
    </w:rPr>
  </w:style>
  <w:style w:type="character" w:styleId="WW8Num69z0">
    <w:name w:val="WW8Num69z0"/>
    <w:qFormat/>
    <w:rPr>
      <w:rFonts w:cs="Times New Roman"/>
    </w:rPr>
  </w:style>
  <w:style w:type="character" w:styleId="WW8Num69z1">
    <w:name w:val="WW8Num69z1"/>
    <w:qFormat/>
    <w:rPr>
      <w:rFonts w:cs="Times New Roman"/>
    </w:rPr>
  </w:style>
  <w:style w:type="character" w:styleId="WW8Num70z0">
    <w:name w:val="WW8Num70z0"/>
    <w:qFormat/>
    <w:rPr/>
  </w:style>
  <w:style w:type="character" w:styleId="WW8Num71z0">
    <w:name w:val="WW8Num71z0"/>
    <w:qFormat/>
    <w:rPr>
      <w:rFonts w:ascii="Symbol" w:hAnsi="Symbol" w:cs="Symbol"/>
    </w:rPr>
  </w:style>
  <w:style w:type="character" w:styleId="WW8Num71z1">
    <w:name w:val="WW8Num71z1"/>
    <w:qFormat/>
    <w:rPr>
      <w:rFonts w:ascii="Courier New" w:hAnsi="Courier New" w:cs="Courier New"/>
    </w:rPr>
  </w:style>
  <w:style w:type="character" w:styleId="WW8Num71z2">
    <w:name w:val="WW8Num71z2"/>
    <w:qFormat/>
    <w:rPr>
      <w:rFonts w:ascii="Wingdings" w:hAnsi="Wingdings" w:cs="Wingdings"/>
    </w:rPr>
  </w:style>
  <w:style w:type="character" w:styleId="WW8Num72z0">
    <w:name w:val="WW8Num72z0"/>
    <w:qFormat/>
    <w:rPr>
      <w:rFonts w:cs="Times New Roman"/>
    </w:rPr>
  </w:style>
  <w:style w:type="character" w:styleId="WW8Num72z1">
    <w:name w:val="WW8Num72z1"/>
    <w:qFormat/>
    <w:rPr>
      <w:rFonts w:cs="Times New Roman"/>
    </w:rPr>
  </w:style>
  <w:style w:type="character" w:styleId="WW8Num73z0">
    <w:name w:val="WW8Num73z0"/>
    <w:qFormat/>
    <w:rPr>
      <w:rFonts w:ascii="Calibri Light" w:hAnsi="Calibri Light" w:eastAsia="Times New Roman" w:cs="Times New Roman"/>
    </w:rPr>
  </w:style>
  <w:style w:type="character" w:styleId="WW8Num73z1">
    <w:name w:val="WW8Num73z1"/>
    <w:qFormat/>
    <w:rPr>
      <w:rFonts w:cs="Times New Roman"/>
    </w:rPr>
  </w:style>
  <w:style w:type="character" w:styleId="WW8Num74z0">
    <w:name w:val="WW8Num74z0"/>
    <w:qFormat/>
    <w:rPr>
      <w:rFonts w:cs="Times New Roman"/>
    </w:rPr>
  </w:style>
  <w:style w:type="character" w:styleId="WW8Num74z1">
    <w:name w:val="WW8Num74z1"/>
    <w:qFormat/>
    <w:rPr>
      <w:rFonts w:cs="Times New Roman"/>
    </w:rPr>
  </w:style>
  <w:style w:type="character" w:styleId="WW8Num75z0">
    <w:name w:val="WW8Num75z0"/>
    <w:qFormat/>
    <w:rPr>
      <w:rFonts w:cs="Times New Roman"/>
    </w:rPr>
  </w:style>
  <w:style w:type="character" w:styleId="WW8Num75z1">
    <w:name w:val="WW8Num75z1"/>
    <w:qFormat/>
    <w:rPr>
      <w:rFonts w:cs="Times New Roman"/>
      <w:b/>
      <w:bCs w:val="false"/>
    </w:rPr>
  </w:style>
  <w:style w:type="character" w:styleId="WW8Num76z0">
    <w:name w:val="WW8Num76z0"/>
    <w:qFormat/>
    <w:rPr>
      <w:rFonts w:cs="Times New Roman"/>
    </w:rPr>
  </w:style>
  <w:style w:type="character" w:styleId="WW8Num77z0">
    <w:name w:val="WW8Num77z0"/>
    <w:qFormat/>
    <w:rPr>
      <w:rFonts w:cs="Times New Roman"/>
      <w:b/>
      <w:bCs/>
    </w:rPr>
  </w:style>
  <w:style w:type="character" w:styleId="WW8Num77z1">
    <w:name w:val="WW8Num77z1"/>
    <w:qFormat/>
    <w:rPr>
      <w:rFonts w:cs="Times New Roman"/>
    </w:rPr>
  </w:style>
  <w:style w:type="character" w:styleId="WW8Num78z0">
    <w:name w:val="WW8Num78z0"/>
    <w:qFormat/>
    <w:rPr>
      <w:rFonts w:cs="Times New Roman"/>
    </w:rPr>
  </w:style>
  <w:style w:type="character" w:styleId="WW8Num79z0">
    <w:name w:val="WW8Num79z0"/>
    <w:qFormat/>
    <w:rPr>
      <w:rFonts w:ascii="Times New Roman" w:hAnsi="Times New Roman" w:cs="Times New Roman"/>
      <w:sz w:val="18"/>
    </w:rPr>
  </w:style>
  <w:style w:type="character" w:styleId="WW8Num79z1">
    <w:name w:val="WW8Num79z1"/>
    <w:qFormat/>
    <w:rPr>
      <w:rFonts w:ascii="Courier New" w:hAnsi="Courier New" w:cs="Courier New"/>
    </w:rPr>
  </w:style>
  <w:style w:type="character" w:styleId="WW8Num79z2">
    <w:name w:val="WW8Num79z2"/>
    <w:qFormat/>
    <w:rPr>
      <w:rFonts w:ascii="Wingdings" w:hAnsi="Wingdings" w:cs="Wingdings"/>
    </w:rPr>
  </w:style>
  <w:style w:type="character" w:styleId="WW8Num79z3">
    <w:name w:val="WW8Num79z3"/>
    <w:qFormat/>
    <w:rPr>
      <w:rFonts w:ascii="Symbol" w:hAnsi="Symbol" w:cs="Symbol"/>
    </w:rPr>
  </w:style>
  <w:style w:type="character" w:styleId="WW8Num80z0">
    <w:name w:val="WW8Num80z0"/>
    <w:qFormat/>
    <w:rPr>
      <w:rFonts w:cs="Times New Roman"/>
    </w:rPr>
  </w:style>
  <w:style w:type="character" w:styleId="WW8Num80z1">
    <w:name w:val="WW8Num80z1"/>
    <w:qFormat/>
    <w:rPr>
      <w:rFonts w:cs="Times New Roman"/>
    </w:rPr>
  </w:style>
  <w:style w:type="character" w:styleId="WW8Num81z0">
    <w:name w:val="WW8Num81z0"/>
    <w:qFormat/>
    <w:rPr>
      <w:rFonts w:ascii="Calibri Light" w:hAnsi="Calibri Light" w:eastAsia="Times New Roman" w:cs="Times New Roman"/>
    </w:rPr>
  </w:style>
  <w:style w:type="character" w:styleId="WW8Num81z1">
    <w:name w:val="WW8Num81z1"/>
    <w:qFormat/>
    <w:rPr>
      <w:rFonts w:cs="Times New Roman"/>
    </w:rPr>
  </w:style>
  <w:style w:type="character" w:styleId="WW8Num82z0">
    <w:name w:val="WW8Num82z0"/>
    <w:qFormat/>
    <w:rPr>
      <w:rFonts w:cs="Times New Roman"/>
    </w:rPr>
  </w:style>
  <w:style w:type="character" w:styleId="WW8Num83z0">
    <w:name w:val="WW8Num83z0"/>
    <w:qFormat/>
    <w:rPr>
      <w:rFonts w:cs="Times New Roman"/>
    </w:rPr>
  </w:style>
  <w:style w:type="character" w:styleId="WW8Num84z0">
    <w:name w:val="WW8Num84z0"/>
    <w:qFormat/>
    <w:rPr>
      <w:rFonts w:ascii="Symbol" w:hAnsi="Symbol" w:cs="Symbol"/>
    </w:rPr>
  </w:style>
  <w:style w:type="character" w:styleId="WW8Num84z1">
    <w:name w:val="WW8Num84z1"/>
    <w:qFormat/>
    <w:rPr>
      <w:rFonts w:ascii="Courier New" w:hAnsi="Courier New" w:cs="Courier New"/>
    </w:rPr>
  </w:style>
  <w:style w:type="character" w:styleId="WW8Num84z2">
    <w:name w:val="WW8Num84z2"/>
    <w:qFormat/>
    <w:rPr>
      <w:rFonts w:ascii="Wingdings" w:hAnsi="Wingdings" w:cs="Wingdings"/>
    </w:rPr>
  </w:style>
  <w:style w:type="character" w:styleId="WW8Num85z0">
    <w:name w:val="WW8Num85z0"/>
    <w:qFormat/>
    <w:rPr>
      <w:rFonts w:cs="Times New Roman"/>
    </w:rPr>
  </w:style>
  <w:style w:type="character" w:styleId="WW8Num86z0">
    <w:name w:val="WW8Num86z0"/>
    <w:qFormat/>
    <w:rPr>
      <w:rFonts w:cs="Times New Roman"/>
      <w:b/>
      <w:bCs/>
    </w:rPr>
  </w:style>
  <w:style w:type="character" w:styleId="WW8Num86z1">
    <w:name w:val="WW8Num86z1"/>
    <w:qFormat/>
    <w:rPr>
      <w:rFonts w:cs="Times New Roman"/>
    </w:rPr>
  </w:style>
  <w:style w:type="character" w:styleId="WW8Num87z0">
    <w:name w:val="WW8Num87z0"/>
    <w:qFormat/>
    <w:rPr>
      <w:rFonts w:cs="Times New Roman"/>
    </w:rPr>
  </w:style>
  <w:style w:type="character" w:styleId="Domylnaczcionkaakapitu">
    <w:name w:val="Domyślna czcionka akapitu"/>
    <w:qFormat/>
    <w:rPr/>
  </w:style>
  <w:style w:type="character" w:styleId="Nagwek1Znak">
    <w:name w:val="Nagłówek 1 Znak"/>
    <w:qFormat/>
    <w:rPr>
      <w:rFonts w:ascii="Calibri Light" w:hAnsi="Calibri Light" w:eastAsia="SimSun;宋体" w:cs="Calibri Light"/>
      <w:color w:val="2E74B5"/>
      <w:sz w:val="36"/>
    </w:rPr>
  </w:style>
  <w:style w:type="character" w:styleId="Nagwek2Znak">
    <w:name w:val="Nagłówek 2 Znak"/>
    <w:qFormat/>
    <w:rPr>
      <w:rFonts w:ascii="Calibri Light" w:hAnsi="Calibri Light" w:eastAsia="SimSun;宋体" w:cs="Calibri Light"/>
      <w:color w:val="2E74B5"/>
      <w:sz w:val="28"/>
    </w:rPr>
  </w:style>
  <w:style w:type="character" w:styleId="Nagwek3Znak">
    <w:name w:val="Nagłówek 3 Znak"/>
    <w:qFormat/>
    <w:rPr>
      <w:rFonts w:ascii="Calibri Light" w:hAnsi="Calibri Light" w:eastAsia="SimSun;宋体" w:cs="Calibri Light"/>
      <w:color w:val="404040"/>
      <w:sz w:val="26"/>
    </w:rPr>
  </w:style>
  <w:style w:type="character" w:styleId="Nagwek4Znak">
    <w:name w:val="Nagłówek 4 Znak"/>
    <w:qFormat/>
    <w:rPr>
      <w:rFonts w:ascii="Calibri Light" w:hAnsi="Calibri Light" w:eastAsia="SimSun;宋体" w:cs="Calibri Light"/>
      <w:sz w:val="24"/>
    </w:rPr>
  </w:style>
  <w:style w:type="character" w:styleId="Nagwek5Znak">
    <w:name w:val="Nagłówek 5 Znak"/>
    <w:qFormat/>
    <w:rPr>
      <w:rFonts w:ascii="Calibri Light" w:hAnsi="Calibri Light" w:eastAsia="SimSun;宋体" w:cs="Calibri Light"/>
      <w:i/>
      <w:sz w:val="22"/>
    </w:rPr>
  </w:style>
  <w:style w:type="character" w:styleId="Nagwek6Znak">
    <w:name w:val="Nagłówek 6 Znak"/>
    <w:qFormat/>
    <w:rPr>
      <w:rFonts w:ascii="Calibri Light" w:hAnsi="Calibri Light" w:eastAsia="SimSun;宋体" w:cs="Calibri Light"/>
      <w:color w:val="595959"/>
    </w:rPr>
  </w:style>
  <w:style w:type="character" w:styleId="Nagwek7Znak">
    <w:name w:val="Nagłówek 7 Znak"/>
    <w:qFormat/>
    <w:rPr>
      <w:rFonts w:ascii="Calibri Light" w:hAnsi="Calibri Light" w:eastAsia="SimSun;宋体" w:cs="Calibri Light"/>
      <w:i/>
      <w:color w:val="595959"/>
    </w:rPr>
  </w:style>
  <w:style w:type="character" w:styleId="Nagwek8Znak">
    <w:name w:val="Nagłówek 8 Znak"/>
    <w:qFormat/>
    <w:rPr>
      <w:rFonts w:ascii="Calibri Light" w:hAnsi="Calibri Light" w:eastAsia="SimSun;宋体" w:cs="Calibri Light"/>
      <w:smallCaps/>
      <w:color w:val="595959"/>
    </w:rPr>
  </w:style>
  <w:style w:type="character" w:styleId="Nagwek9Znak">
    <w:name w:val="Nagłówek 9 Znak"/>
    <w:qFormat/>
    <w:rPr>
      <w:rFonts w:ascii="Calibri Light" w:hAnsi="Calibri Light" w:eastAsia="SimSun;宋体" w:cs="Calibri Light"/>
      <w:i/>
      <w:smallCaps/>
      <w:color w:val="595959"/>
    </w:rPr>
  </w:style>
  <w:style w:type="character" w:styleId="FontStyle52">
    <w:name w:val="Font Style52"/>
    <w:qFormat/>
    <w:rPr>
      <w:rFonts w:ascii="Arial" w:hAnsi="Arial" w:cs="Arial"/>
      <w:sz w:val="20"/>
    </w:rPr>
  </w:style>
  <w:style w:type="character" w:styleId="Mocnewyrnione">
    <w:name w:val="Mocne wyróżnione"/>
    <w:qFormat/>
    <w:rPr>
      <w:b/>
    </w:rPr>
  </w:style>
  <w:style w:type="character" w:styleId="A4">
    <w:name w:val="A4"/>
    <w:qFormat/>
    <w:rPr>
      <w:color w:val="000000"/>
      <w:sz w:val="20"/>
    </w:rPr>
  </w:style>
  <w:style w:type="character" w:styleId="A8">
    <w:name w:val="A8"/>
    <w:qFormat/>
    <w:rPr>
      <w:color w:val="000000"/>
      <w:sz w:val="16"/>
    </w:rPr>
  </w:style>
  <w:style w:type="character" w:styleId="TekstprzypisukocowegoZnak">
    <w:name w:val="Tekst przypisu końcowego Znak"/>
    <w:qFormat/>
    <w:rPr>
      <w:rFonts w:eastAsia="Times New Roma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NagwekZnak">
    <w:name w:val="Nagłówek Znak"/>
    <w:qFormat/>
    <w:rPr>
      <w:rFonts w:eastAsia="Times New Roman"/>
      <w:sz w:val="24"/>
    </w:rPr>
  </w:style>
  <w:style w:type="character" w:styleId="StopkaZnak">
    <w:name w:val="Stopka Znak"/>
    <w:qFormat/>
    <w:rPr>
      <w:rFonts w:eastAsia="Times New Roman"/>
      <w:sz w:val="24"/>
    </w:rPr>
  </w:style>
  <w:style w:type="character" w:styleId="TekstdymkaZnak">
    <w:name w:val="Tekst dymka Znak"/>
    <w:qFormat/>
    <w:rPr>
      <w:rFonts w:ascii="Segoe UI" w:hAnsi="Segoe UI" w:cs="Segoe UI"/>
      <w:sz w:val="18"/>
    </w:rPr>
  </w:style>
  <w:style w:type="character" w:styleId="Czeinternetowe">
    <w:name w:val="Łącze internetowe"/>
    <w:rPr>
      <w:color w:val="0000FF"/>
      <w:u w:val="single"/>
    </w:rPr>
  </w:style>
  <w:style w:type="character" w:styleId="TekstpodstawowyZnak">
    <w:name w:val="Tekst podstawowy Znak"/>
    <w:qFormat/>
    <w:rPr>
      <w:rFonts w:eastAsia="Times New Roman"/>
      <w:b/>
      <w:i/>
      <w:sz w:val="24"/>
    </w:rPr>
  </w:style>
  <w:style w:type="character" w:styleId="HTMLwstpniesformatowanyZnak">
    <w:name w:val="HTML - wstępnie sformatowany Znak"/>
    <w:qFormat/>
    <w:rPr>
      <w:rFonts w:ascii="Courier New" w:hAnsi="Courier New" w:cs="Courier New"/>
    </w:rPr>
  </w:style>
  <w:style w:type="character" w:styleId="Tekstpodstawowy3Znak">
    <w:name w:val="Tekst podstawowy 3 Znak"/>
    <w:qFormat/>
    <w:rPr>
      <w:rFonts w:eastAsia="Times New Roman"/>
      <w:b/>
      <w:sz w:val="28"/>
    </w:rPr>
  </w:style>
  <w:style w:type="character" w:styleId="TekstpodstawowywcityZnak">
    <w:name w:val="Tekst podstawowy wcięty Znak"/>
    <w:qFormat/>
    <w:rPr>
      <w:rFonts w:ascii="Arial" w:hAnsi="Arial" w:cs="Arial"/>
      <w:sz w:val="24"/>
    </w:rPr>
  </w:style>
  <w:style w:type="character" w:styleId="Tekstpodstawowywcity3Znak">
    <w:name w:val="Tekst podstawowy wcięty 3 Znak"/>
    <w:qFormat/>
    <w:rPr>
      <w:rFonts w:eastAsia="Times New Roman"/>
      <w:sz w:val="24"/>
    </w:rPr>
  </w:style>
  <w:style w:type="character" w:styleId="Tekstpodstawowy2Znak">
    <w:name w:val="Tekst podstawowy 2 Znak"/>
    <w:qFormat/>
    <w:rPr>
      <w:rFonts w:ascii="Arial" w:hAnsi="Arial" w:cs="Arial"/>
      <w:sz w:val="24"/>
    </w:rPr>
  </w:style>
  <w:style w:type="character" w:styleId="Tekstpodstawowywcity2Znak">
    <w:name w:val="Tekst podstawowy wcięty 2 Znak"/>
    <w:qFormat/>
    <w:rPr>
      <w:rFonts w:ascii="Bookman Old Style" w:hAnsi="Bookman Old Style" w:cs="Bookman Old Style"/>
      <w:sz w:val="28"/>
    </w:rPr>
  </w:style>
  <w:style w:type="character" w:styleId="TytuZnak">
    <w:name w:val="Tytuł Znak"/>
    <w:qFormat/>
    <w:rPr>
      <w:rFonts w:ascii="Calibri Light" w:hAnsi="Calibri Light" w:eastAsia="SimSun;宋体" w:cs="Calibri Light"/>
      <w:color w:val="2E74B5"/>
      <w:spacing w:val="-7"/>
      <w:sz w:val="80"/>
    </w:rPr>
  </w:style>
  <w:style w:type="character" w:styleId="Numerstron">
    <w:name w:val="Numer stron"/>
    <w:basedOn w:val="Domylnaczcionkaakapitu"/>
    <w:rPr/>
  </w:style>
  <w:style w:type="character" w:styleId="Odwiedzoneczeinternetowe">
    <w:name w:val="Odwiedzone łącze internetowe"/>
    <w:rPr>
      <w:color w:val="800080"/>
      <w:u w:val="single"/>
    </w:rPr>
  </w:style>
  <w:style w:type="character" w:styleId="TekstprzypisudolnegoZnak">
    <w:name w:val="Tekst przypisu dolnego Znak"/>
    <w:qFormat/>
    <w:rPr>
      <w:rFonts w:ascii="Thorndale;Times New Roman" w:hAnsi="Thorndale;Times New Roman" w:cs="Thorndale;Times New Roman"/>
      <w:color w:val="000000"/>
    </w:rPr>
  </w:style>
  <w:style w:type="character" w:styleId="Odwoaniedokomentarza">
    <w:name w:val="Odwołanie do komentarza"/>
    <w:qFormat/>
    <w:rPr>
      <w:sz w:val="16"/>
    </w:rPr>
  </w:style>
  <w:style w:type="character" w:styleId="TekstkomentarzaZnak">
    <w:name w:val="Tekst komentarza Znak"/>
    <w:qFormat/>
    <w:rPr>
      <w:rFonts w:eastAsia="Times New Roman"/>
      <w:sz w:val="24"/>
    </w:rPr>
  </w:style>
  <w:style w:type="character" w:styleId="TematkomentarzaZnak">
    <w:name w:val="Temat komentarza Znak"/>
    <w:qFormat/>
    <w:rPr>
      <w:rFonts w:eastAsia="Times New Roman"/>
      <w:b/>
      <w:sz w:val="24"/>
    </w:rPr>
  </w:style>
  <w:style w:type="character" w:styleId="Bodytext">
    <w:name w:val="Body text_"/>
    <w:qFormat/>
    <w:rPr>
      <w:rFonts w:ascii="Verdana" w:hAnsi="Verdana" w:cs="Verdana"/>
      <w:spacing w:val="2"/>
      <w:sz w:val="18"/>
      <w:shd w:fill="FFFFFF" w:val="clear"/>
      <w:lang w:val="pl-PL"/>
    </w:rPr>
  </w:style>
  <w:style w:type="character" w:styleId="Bodytext9">
    <w:name w:val="Body text (9)_"/>
    <w:qFormat/>
    <w:rPr>
      <w:rFonts w:ascii="Verdana" w:hAnsi="Verdana" w:cs="Verdana"/>
      <w:b/>
      <w:spacing w:val="5"/>
      <w:sz w:val="18"/>
      <w:shd w:fill="FFFFFF" w:val="clear"/>
      <w:lang w:val="pl-PL"/>
    </w:rPr>
  </w:style>
  <w:style w:type="character" w:styleId="BodytextArial">
    <w:name w:val="Body text + Arial"/>
    <w:qFormat/>
    <w:rPr>
      <w:rFonts w:ascii="Arial" w:hAnsi="Arial" w:cs="Arial"/>
      <w:spacing w:val="2"/>
      <w:sz w:val="15"/>
      <w:u w:val="none"/>
    </w:rPr>
  </w:style>
  <w:style w:type="character" w:styleId="BodytextArial2">
    <w:name w:val="Body text + Arial2"/>
    <w:qFormat/>
    <w:rPr>
      <w:rFonts w:ascii="Arial" w:hAnsi="Arial" w:cs="Arial"/>
      <w:b/>
      <w:spacing w:val="2"/>
      <w:sz w:val="15"/>
      <w:u w:val="none"/>
    </w:rPr>
  </w:style>
  <w:style w:type="character" w:styleId="BodytextArial1">
    <w:name w:val="Body text + Arial1"/>
    <w:qFormat/>
    <w:rPr>
      <w:rFonts w:ascii="Arial" w:hAnsi="Arial" w:cs="Arial"/>
      <w:spacing w:val="2"/>
      <w:sz w:val="19"/>
      <w:u w:val="none"/>
    </w:rPr>
  </w:style>
  <w:style w:type="character" w:styleId="Bodytext2">
    <w:name w:val="Body text (2)_"/>
    <w:qFormat/>
    <w:rPr>
      <w:rFonts w:ascii="Calibri" w:hAnsi="Calibri" w:cs="Calibri"/>
      <w:b/>
      <w:sz w:val="18"/>
      <w:shd w:fill="FFFFFF" w:val="clear"/>
      <w:lang w:val="pl-PL"/>
    </w:rPr>
  </w:style>
  <w:style w:type="character" w:styleId="Bodytext4">
    <w:name w:val="Body text (4)_"/>
    <w:qFormat/>
    <w:rPr>
      <w:rFonts w:ascii="Calibri" w:hAnsi="Calibri" w:cs="Calibri"/>
      <w:i/>
      <w:sz w:val="21"/>
      <w:shd w:fill="FFFFFF" w:val="clear"/>
      <w:lang w:val="pl-PL"/>
    </w:rPr>
  </w:style>
  <w:style w:type="character" w:styleId="Bodytext41">
    <w:name w:val="Body text (4)"/>
    <w:qFormat/>
    <w:rPr>
      <w:rFonts w:ascii="Calibri" w:hAnsi="Calibri" w:cs="Calibri"/>
      <w:i/>
      <w:sz w:val="21"/>
      <w:u w:val="single"/>
    </w:rPr>
  </w:style>
  <w:style w:type="character" w:styleId="Heading1">
    <w:name w:val="Heading #1_"/>
    <w:qFormat/>
    <w:rPr>
      <w:rFonts w:ascii="Calibri" w:hAnsi="Calibri" w:cs="Calibri"/>
      <w:sz w:val="18"/>
      <w:shd w:fill="FFFFFF" w:val="clear"/>
      <w:lang w:val="pl-PL"/>
    </w:rPr>
  </w:style>
  <w:style w:type="character" w:styleId="Bodytext2NotBold">
    <w:name w:val="Body text (2) + Not Bold"/>
    <w:qFormat/>
    <w:rPr>
      <w:rFonts w:ascii="Calibri" w:hAnsi="Calibri" w:cs="Calibri"/>
      <w:b/>
      <w:sz w:val="18"/>
      <w:shd w:fill="FFFFFF" w:val="clear"/>
    </w:rPr>
  </w:style>
  <w:style w:type="character" w:styleId="BodytextBold">
    <w:name w:val="Body text + Bold"/>
    <w:qFormat/>
    <w:rPr>
      <w:rFonts w:ascii="Calibri" w:hAnsi="Calibri" w:cs="Calibri"/>
      <w:b/>
      <w:spacing w:val="2"/>
      <w:sz w:val="18"/>
      <w:u w:val="none"/>
    </w:rPr>
  </w:style>
  <w:style w:type="character" w:styleId="Bodytext5">
    <w:name w:val="Body text (5)_"/>
    <w:qFormat/>
    <w:rPr>
      <w:rFonts w:ascii="Calibri" w:hAnsi="Calibri" w:cs="Calibri"/>
      <w:b/>
      <w:sz w:val="12"/>
      <w:shd w:fill="FFFFFF" w:val="clear"/>
      <w:lang w:val="pl-PL"/>
    </w:rPr>
  </w:style>
  <w:style w:type="character" w:styleId="Heading12">
    <w:name w:val="Heading #1 (2)_"/>
    <w:qFormat/>
    <w:rPr>
      <w:rFonts w:ascii="Calibri" w:hAnsi="Calibri" w:cs="Calibri"/>
      <w:spacing w:val="40"/>
      <w:sz w:val="18"/>
      <w:shd w:fill="FFFFFF" w:val="clear"/>
      <w:lang w:val="pl-PL"/>
    </w:rPr>
  </w:style>
  <w:style w:type="character" w:styleId="BodytextItalic">
    <w:name w:val="Body text + Italic"/>
    <w:qFormat/>
    <w:rPr>
      <w:rFonts w:ascii="Calibri" w:hAnsi="Calibri" w:cs="Calibri"/>
      <w:i/>
      <w:spacing w:val="2"/>
      <w:sz w:val="18"/>
      <w:u w:val="none"/>
    </w:rPr>
  </w:style>
  <w:style w:type="character" w:styleId="Bodytext6">
    <w:name w:val="Body text (6)_"/>
    <w:qFormat/>
    <w:rPr>
      <w:rFonts w:ascii="Arial Unicode MS;Arial" w:hAnsi="Arial Unicode MS;Arial" w:eastAsia="Times New Roman" w:cs="Calibri"/>
      <w:sz w:val="16"/>
      <w:shd w:fill="FFFFFF" w:val="clear"/>
      <w:lang w:val="pl-PL"/>
    </w:rPr>
  </w:style>
  <w:style w:type="character" w:styleId="BodytextBold1">
    <w:name w:val="Body text + Bold1"/>
    <w:qFormat/>
    <w:rPr>
      <w:rFonts w:ascii="Calibri" w:hAnsi="Calibri" w:cs="Calibri"/>
      <w:b/>
      <w:spacing w:val="2"/>
      <w:sz w:val="18"/>
      <w:u w:val="single"/>
    </w:rPr>
  </w:style>
  <w:style w:type="character" w:styleId="Bodytext7">
    <w:name w:val="Body text (7)_"/>
    <w:qFormat/>
    <w:rPr>
      <w:rFonts w:ascii="Arial Unicode MS;Arial" w:hAnsi="Arial Unicode MS;Arial" w:eastAsia="Times New Roman" w:cs="Calibri"/>
      <w:sz w:val="17"/>
      <w:shd w:fill="FFFFFF" w:val="clear"/>
      <w:lang w:val="pl-PL"/>
    </w:rPr>
  </w:style>
  <w:style w:type="character" w:styleId="Bodytext8">
    <w:name w:val="Body text (8)_"/>
    <w:qFormat/>
    <w:rPr>
      <w:rFonts w:ascii="Calibri" w:hAnsi="Calibri" w:cs="Calibri"/>
      <w:i/>
      <w:sz w:val="18"/>
      <w:shd w:fill="FFFFFF" w:val="clear"/>
      <w:lang w:val="pl-PL"/>
    </w:rPr>
  </w:style>
  <w:style w:type="character" w:styleId="Bodytext8NotItalic">
    <w:name w:val="Body text (8) + Not Italic"/>
    <w:qFormat/>
    <w:rPr>
      <w:rFonts w:ascii="Calibri" w:hAnsi="Calibri" w:cs="Calibri"/>
      <w:i/>
      <w:sz w:val="18"/>
      <w:shd w:fill="FFFFFF" w:val="clear"/>
    </w:rPr>
  </w:style>
  <w:style w:type="character" w:styleId="Heading13">
    <w:name w:val="Heading #1 (3)_"/>
    <w:qFormat/>
    <w:rPr>
      <w:rFonts w:ascii="Calibri" w:hAnsi="Calibri" w:cs="Calibri"/>
      <w:b/>
      <w:sz w:val="18"/>
      <w:shd w:fill="FFFFFF" w:val="clear"/>
      <w:lang w:val="pl-PL"/>
    </w:rPr>
  </w:style>
  <w:style w:type="character" w:styleId="Bodytext21">
    <w:name w:val="Body text2"/>
    <w:qFormat/>
    <w:rPr>
      <w:rFonts w:ascii="Calibri" w:hAnsi="Calibri" w:cs="Calibri"/>
      <w:spacing w:val="2"/>
      <w:sz w:val="18"/>
      <w:u w:val="none"/>
    </w:rPr>
  </w:style>
  <w:style w:type="character" w:styleId="Heading14">
    <w:name w:val="Heading #1 (4)_"/>
    <w:qFormat/>
    <w:rPr>
      <w:rFonts w:ascii="Calibri" w:hAnsi="Calibri" w:cs="Calibri"/>
      <w:spacing w:val="-10"/>
      <w:sz w:val="19"/>
      <w:shd w:fill="FFFFFF" w:val="clear"/>
      <w:lang w:val="pl-PL"/>
    </w:rPr>
  </w:style>
  <w:style w:type="character" w:styleId="Bodytext11">
    <w:name w:val="Body text (11)_"/>
    <w:qFormat/>
    <w:rPr>
      <w:rFonts w:ascii="Calibri" w:hAnsi="Calibri" w:cs="Calibri"/>
      <w:sz w:val="18"/>
      <w:shd w:fill="FFFFFF" w:val="clear"/>
      <w:lang w:val="pl-PL"/>
    </w:rPr>
  </w:style>
  <w:style w:type="character" w:styleId="AkapitzlistZnak">
    <w:name w:val="Akapit z listą Znak"/>
    <w:qFormat/>
    <w:rPr/>
  </w:style>
  <w:style w:type="character" w:styleId="Alb">
    <w:name w:val="a_lb"/>
    <w:qFormat/>
    <w:rPr/>
  </w:style>
  <w:style w:type="character" w:styleId="Bodytext1ZnakZnak">
    <w:name w:val="Body text1 Znak Znak"/>
    <w:qFormat/>
    <w:rPr>
      <w:rFonts w:ascii="Verdana" w:hAnsi="Verdana" w:cs="Verdana"/>
      <w:spacing w:val="2"/>
      <w:sz w:val="18"/>
      <w:shd w:fill="FFFFFF" w:val="clear"/>
    </w:rPr>
  </w:style>
  <w:style w:type="character" w:styleId="BodytextZnakZnak">
    <w:name w:val="Body text_ Znak Znak"/>
    <w:qFormat/>
    <w:rPr>
      <w:rFonts w:ascii="Calibri" w:hAnsi="Calibri" w:cs="Calibri"/>
      <w:sz w:val="18"/>
      <w:shd w:fill="FFFFFF" w:val="clear"/>
    </w:rPr>
  </w:style>
  <w:style w:type="character" w:styleId="BodytextZnakZnakZnak">
    <w:name w:val="Body text_ Znak Znak Znak"/>
    <w:qFormat/>
    <w:rPr>
      <w:rFonts w:ascii="Calibri" w:hAnsi="Calibri" w:cs="Calibri"/>
      <w:sz w:val="18"/>
      <w:lang w:val="pl-PL"/>
    </w:rPr>
  </w:style>
  <w:style w:type="character" w:styleId="Wyrnienie">
    <w:name w:val="Wyróżnienie"/>
    <w:qFormat/>
    <w:rPr>
      <w:i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31">
    <w:name w:val="Znak31"/>
    <w:qFormat/>
    <w:rPr>
      <w:sz w:val="24"/>
      <w:lang w:val="pl-PL" w:bidi="ar-SA"/>
    </w:rPr>
  </w:style>
  <w:style w:type="character" w:styleId="Teksttreci2">
    <w:name w:val="Tekst treści (2)_"/>
    <w:qFormat/>
    <w:rPr>
      <w:rFonts w:ascii="Segoe UI" w:hAnsi="Segoe UI" w:cs="Segoe UI"/>
      <w:sz w:val="19"/>
      <w:shd w:fill="FFFFFF" w:val="clear"/>
    </w:rPr>
  </w:style>
  <w:style w:type="character" w:styleId="Nagwek11">
    <w:name w:val="Nagłówek #1_"/>
    <w:qFormat/>
    <w:rPr>
      <w:rFonts w:ascii="Segoe UI" w:hAnsi="Segoe UI" w:cs="Segoe UI"/>
      <w:b/>
      <w:sz w:val="19"/>
      <w:shd w:fill="FFFFFF" w:val="clear"/>
    </w:rPr>
  </w:style>
  <w:style w:type="character" w:styleId="Teksttreci2Pogrubienie">
    <w:name w:val="Tekst treści (2) + Pogrubienie"/>
    <w:qFormat/>
    <w:rPr>
      <w:rFonts w:ascii="Segoe UI" w:hAnsi="Segoe UI" w:cs="Segoe UI"/>
      <w:b/>
      <w:sz w:val="19"/>
      <w:u w:val="none"/>
      <w:shd w:fill="FFFFFF" w:val="clear"/>
    </w:rPr>
  </w:style>
  <w:style w:type="character" w:styleId="Teksttreci2Kursywa">
    <w:name w:val="Tekst treści (2) + Kursywa"/>
    <w:qFormat/>
    <w:rPr>
      <w:rFonts w:ascii="Segoe UI" w:hAnsi="Segoe UI" w:cs="Segoe UI"/>
      <w:i/>
      <w:sz w:val="19"/>
      <w:u w:val="none"/>
      <w:shd w:fill="FFFFFF" w:val="clear"/>
    </w:rPr>
  </w:style>
  <w:style w:type="character" w:styleId="Teksttreci21">
    <w:name w:val="Tekst treści (2)"/>
    <w:qFormat/>
    <w:rPr>
      <w:rFonts w:ascii="Segoe UI" w:hAnsi="Segoe UI" w:cs="Segoe UI"/>
      <w:sz w:val="19"/>
      <w:u w:val="single"/>
      <w:shd w:fill="FFFFFF" w:val="clear"/>
    </w:rPr>
  </w:style>
  <w:style w:type="character" w:styleId="WWZnakiprzypiswdolnych">
    <w:name w:val="WW-Znaki przypisów dolnych"/>
    <w:qFormat/>
    <w:rPr>
      <w:vertAlign w:val="superscript"/>
    </w:rPr>
  </w:style>
  <w:style w:type="character" w:styleId="NormalBoldChar">
    <w:name w:val="NormalBold Char"/>
    <w:qFormat/>
    <w:rPr>
      <w:rFonts w:eastAsia="Times New Roman"/>
      <w:b/>
      <w:sz w:val="22"/>
      <w:lang w:val="pl-PL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Bodytext9Znak">
    <w:name w:val="Body text (9)_ Znak"/>
    <w:qFormat/>
    <w:rPr>
      <w:rFonts w:ascii="Verdana" w:hAnsi="Verdana" w:cs="Verdana"/>
      <w:b/>
      <w:spacing w:val="5"/>
      <w:sz w:val="18"/>
    </w:rPr>
  </w:style>
  <w:style w:type="character" w:styleId="Bodytext2Znak">
    <w:name w:val="Body text (2)_ Znak"/>
    <w:qFormat/>
    <w:rPr>
      <w:rFonts w:ascii="Calibri" w:hAnsi="Calibri" w:cs="Calibri"/>
      <w:b/>
      <w:sz w:val="18"/>
    </w:rPr>
  </w:style>
  <w:style w:type="character" w:styleId="Bodytext4Znak">
    <w:name w:val="Body text (4)_ Znak"/>
    <w:qFormat/>
    <w:rPr>
      <w:rFonts w:ascii="Calibri" w:hAnsi="Calibri" w:cs="Calibri"/>
      <w:i/>
      <w:sz w:val="21"/>
    </w:rPr>
  </w:style>
  <w:style w:type="character" w:styleId="Heading1Znak">
    <w:name w:val="Heading #1_ Znak"/>
    <w:qFormat/>
    <w:rPr>
      <w:rFonts w:ascii="Calibri" w:hAnsi="Calibri" w:cs="Calibri"/>
      <w:sz w:val="18"/>
    </w:rPr>
  </w:style>
  <w:style w:type="character" w:styleId="Heading12Znak">
    <w:name w:val="Heading #1 (2)_ Znak"/>
    <w:qFormat/>
    <w:rPr>
      <w:rFonts w:ascii="Calibri" w:hAnsi="Calibri" w:cs="Calibri"/>
      <w:spacing w:val="40"/>
      <w:sz w:val="18"/>
    </w:rPr>
  </w:style>
  <w:style w:type="character" w:styleId="Bodytext6Znak">
    <w:name w:val="Body text (6)_ Znak"/>
    <w:qFormat/>
    <w:rPr>
      <w:rFonts w:ascii="Arial Unicode MS;Arial" w:hAnsi="Arial Unicode MS;Arial" w:eastAsia="Times New Roman" w:cs="Arial Unicode MS;Arial"/>
      <w:sz w:val="16"/>
    </w:rPr>
  </w:style>
  <w:style w:type="character" w:styleId="Bodytext8Znak">
    <w:name w:val="Body text (8)_ Znak"/>
    <w:qFormat/>
    <w:rPr>
      <w:rFonts w:ascii="Calibri" w:hAnsi="Calibri" w:cs="Calibri"/>
      <w:i/>
      <w:sz w:val="18"/>
    </w:rPr>
  </w:style>
  <w:style w:type="character" w:styleId="Heading13Znak">
    <w:name w:val="Heading #1 (3)_ Znak"/>
    <w:qFormat/>
    <w:rPr>
      <w:rFonts w:ascii="Calibri" w:hAnsi="Calibri" w:cs="Calibri"/>
      <w:b/>
      <w:sz w:val="18"/>
    </w:rPr>
  </w:style>
  <w:style w:type="character" w:styleId="Heading14Znak">
    <w:name w:val="Heading #1 (4)_ Znak"/>
    <w:qFormat/>
    <w:rPr>
      <w:rFonts w:ascii="Calibri" w:hAnsi="Calibri" w:cs="Calibri"/>
      <w:spacing w:val="-10"/>
      <w:sz w:val="19"/>
    </w:rPr>
  </w:style>
  <w:style w:type="character" w:styleId="Fnref">
    <w:name w:val="fn-ref"/>
    <w:qFormat/>
    <w:rPr/>
  </w:style>
  <w:style w:type="character" w:styleId="Bodytext2Bold">
    <w:name w:val="Body text (2) + Bold"/>
    <w:qFormat/>
    <w:rPr>
      <w:rFonts w:ascii="Calibri" w:hAnsi="Calibri" w:cs="Calibri"/>
      <w:b/>
      <w:color w:val="000000"/>
      <w:spacing w:val="0"/>
      <w:w w:val="100"/>
      <w:position w:val="0"/>
      <w:sz w:val="22"/>
      <w:sz w:val="22"/>
      <w:u w:val="none"/>
      <w:vertAlign w:val="baseline"/>
      <w:lang w:val="pl-PL"/>
    </w:rPr>
  </w:style>
  <w:style w:type="character" w:styleId="BezodstpwZnak">
    <w:name w:val="Bez odstępów Znak"/>
    <w:qFormat/>
    <w:rPr/>
  </w:style>
  <w:style w:type="character" w:styleId="BezodstpwZnak1">
    <w:name w:val="Bez odstępów Znak1"/>
    <w:qFormat/>
    <w:rPr>
      <w:rFonts w:ascii="Calibri" w:hAnsi="Calibri" w:cs="Calibri"/>
      <w:sz w:val="22"/>
      <w:lang w:val="pl-PL"/>
    </w:rPr>
  </w:style>
  <w:style w:type="character" w:styleId="FontStyle58">
    <w:name w:val="Font Style58"/>
    <w:qFormat/>
    <w:rPr>
      <w:rFonts w:ascii="Times New Roman" w:hAnsi="Times New Roman" w:cs="Times New Roman"/>
      <w:sz w:val="16"/>
    </w:rPr>
  </w:style>
  <w:style w:type="character" w:styleId="FooterChar">
    <w:name w:val="Footer Char"/>
    <w:qFormat/>
    <w:rPr>
      <w:rFonts w:ascii="Calibri" w:hAnsi="Calibri" w:cs="Calibri"/>
      <w:sz w:val="21"/>
      <w:lang w:val="pl-PL"/>
    </w:rPr>
  </w:style>
  <w:style w:type="character" w:styleId="Bodytext81">
    <w:name w:val="Body text + 81"/>
    <w:qFormat/>
    <w:rPr>
      <w:rFonts w:ascii="Arial" w:hAnsi="Arial" w:eastAsia="Gulim;굴림" w:cs="Arial"/>
      <w:i/>
      <w:spacing w:val="3"/>
      <w:sz w:val="17"/>
      <w:u w:val="none"/>
      <w:lang w:val="pl-PL"/>
    </w:rPr>
  </w:style>
  <w:style w:type="character" w:styleId="FootnoteTextChar1">
    <w:name w:val="Footnote Text Char1"/>
    <w:qFormat/>
    <w:rPr>
      <w:rFonts w:ascii="Thorndale;Times New Roman" w:hAnsi="Thorndale;Times New Roman" w:cs="Thorndale;Times New Roman"/>
      <w:color w:val="000000"/>
      <w:sz w:val="20"/>
      <w:lang w:val="pl-PL"/>
    </w:rPr>
  </w:style>
  <w:style w:type="character" w:styleId="Teksttreci3">
    <w:name w:val="Tekst treści (3)_"/>
    <w:qFormat/>
    <w:rPr>
      <w:rFonts w:ascii="Microsoft Sans Serif" w:hAnsi="Microsoft Sans Serif" w:cs="Microsoft Sans Serif"/>
      <w:sz w:val="22"/>
      <w:shd w:fill="FFFFFF" w:val="clear"/>
    </w:rPr>
  </w:style>
  <w:style w:type="character" w:styleId="Teksttreci">
    <w:name w:val="Tekst treści_"/>
    <w:qFormat/>
    <w:rPr>
      <w:sz w:val="17"/>
      <w:shd w:fill="FFFFFF" w:val="clear"/>
    </w:rPr>
  </w:style>
  <w:style w:type="character" w:styleId="WW8Num6z1">
    <w:name w:val="WW8Num6z1"/>
    <w:qFormat/>
    <w:rPr>
      <w:rFonts w:ascii="OpenSymbol;Arial Unicode MS" w:hAnsi="OpenSymbol;Arial Unicode MS" w:cs="OpenSymbol;Arial Unicode MS"/>
      <w:sz w:val="18"/>
    </w:rPr>
  </w:style>
  <w:style w:type="character" w:styleId="WW8Num10z1">
    <w:name w:val="WW8Num10z1"/>
    <w:qFormat/>
    <w:rPr/>
  </w:style>
  <w:style w:type="character" w:styleId="WW8Num12z1">
    <w:name w:val="WW8Num12z1"/>
    <w:qFormat/>
    <w:rPr>
      <w:rFonts w:ascii="OpenSymbol;Arial Unicode MS" w:hAnsi="OpenSymbol;Arial Unicode MS" w:cs="OpenSymbol;Arial Unicode MS"/>
      <w:sz w:val="18"/>
    </w:rPr>
  </w:style>
  <w:style w:type="character" w:styleId="WW8Num14z1">
    <w:name w:val="WW8Num14z1"/>
    <w:qFormat/>
    <w:rPr>
      <w:rFonts w:ascii="OpenSymbol;Arial Unicode MS" w:hAnsi="OpenSymbol;Arial Unicode MS" w:cs="OpenSymbol;Arial Unicode MS"/>
      <w:sz w:val="18"/>
    </w:rPr>
  </w:style>
  <w:style w:type="character" w:styleId="WW8Num15z1">
    <w:name w:val="WW8Num15z1"/>
    <w:qFormat/>
    <w:rPr>
      <w:rFonts w:ascii="OpenSymbol;Arial Unicode MS" w:hAnsi="OpenSymbol;Arial Unicode MS" w:cs="OpenSymbol;Arial Unicode MS"/>
      <w:sz w:val="18"/>
    </w:rPr>
  </w:style>
  <w:style w:type="character" w:styleId="WW8Num23z1">
    <w:name w:val="WW8Num23z1"/>
    <w:qFormat/>
    <w:rPr>
      <w:rFonts w:ascii="OpenSymbol;Arial Unicode MS" w:hAnsi="OpenSymbol;Arial Unicode MS" w:cs="OpenSymbol;Arial Unicode MS"/>
      <w:sz w:val="18"/>
    </w:rPr>
  </w:style>
  <w:style w:type="character" w:styleId="WW8Num24z1">
    <w:name w:val="WW8Num24z1"/>
    <w:qFormat/>
    <w:rPr>
      <w:rFonts w:ascii="OpenSymbol;Arial Unicode MS" w:hAnsi="OpenSymbol;Arial Unicode MS" w:cs="OpenSymbol;Arial Unicode MS"/>
      <w:sz w:val="18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50z1">
    <w:name w:val="WW8Num50z1"/>
    <w:qFormat/>
    <w:rPr>
      <w:rFonts w:ascii="OpenSymbol;Arial Unicode MS" w:hAnsi="OpenSymbol;Arial Unicode MS" w:cs="OpenSymbol;Arial Unicode MS"/>
      <w:sz w:val="18"/>
    </w:rPr>
  </w:style>
  <w:style w:type="character" w:styleId="WW8Num55z1">
    <w:name w:val="WW8Num55z1"/>
    <w:qFormat/>
    <w:rPr>
      <w:rFonts w:ascii="OpenSymbol;Arial Unicode MS" w:hAnsi="OpenSymbol;Arial Unicode MS" w:cs="OpenSymbol;Arial Unicode MS"/>
      <w:sz w:val="18"/>
    </w:rPr>
  </w:style>
  <w:style w:type="character" w:styleId="WW8Num41z1">
    <w:name w:val="WW8Num41z1"/>
    <w:qFormat/>
    <w:rPr>
      <w:rFonts w:ascii="OpenSymbol;Arial Unicode MS" w:hAnsi="OpenSymbol;Arial Unicode MS" w:cs="OpenSymbol;Arial Unicode MS"/>
      <w:sz w:val="18"/>
    </w:rPr>
  </w:style>
  <w:style w:type="character" w:styleId="WW8Num45z1">
    <w:name w:val="WW8Num45z1"/>
    <w:qFormat/>
    <w:rPr>
      <w:rFonts w:ascii="OpenSymbol;Arial Unicode MS" w:hAnsi="OpenSymbol;Arial Unicode MS" w:cs="OpenSymbol;Arial Unicode MS"/>
      <w:sz w:val="18"/>
    </w:rPr>
  </w:style>
  <w:style w:type="character" w:styleId="WW8Num58z1">
    <w:name w:val="WW8Num58z1"/>
    <w:qFormat/>
    <w:rPr>
      <w:rFonts w:ascii="OpenSymbol;Arial Unicode MS" w:hAnsi="OpenSymbol;Arial Unicode MS" w:cs="OpenSymbol;Arial Unicode MS"/>
      <w:sz w:val="18"/>
    </w:rPr>
  </w:style>
  <w:style w:type="character" w:styleId="WW8Num59z1">
    <w:name w:val="WW8Num59z1"/>
    <w:qFormat/>
    <w:rPr>
      <w:rFonts w:ascii="OpenSymbol;Arial Unicode MS" w:hAnsi="OpenSymbol;Arial Unicode MS" w:cs="OpenSymbol;Arial Unicode MS"/>
      <w:sz w:val="18"/>
    </w:rPr>
  </w:style>
  <w:style w:type="character" w:styleId="Nierozpoznanawzmianka1">
    <w:name w:val="Nierozpoznana wzmianka1"/>
    <w:qFormat/>
    <w:rPr>
      <w:color w:val="605E5C"/>
    </w:rPr>
  </w:style>
  <w:style w:type="character" w:styleId="MapadokumentuZnak">
    <w:name w:val="Mapa dokumentu Znak"/>
    <w:qFormat/>
    <w:rPr>
      <w:rFonts w:ascii="Segoe UI" w:hAnsi="Segoe UI" w:cs="Segoe UI"/>
      <w:sz w:val="16"/>
    </w:rPr>
  </w:style>
  <w:style w:type="character" w:styleId="Brak">
    <w:name w:val="Brak"/>
    <w:qFormat/>
    <w:rPr/>
  </w:style>
  <w:style w:type="character" w:styleId="ZnakZnak5">
    <w:name w:val="Znak Znak5"/>
    <w:qFormat/>
    <w:rPr>
      <w:sz w:val="24"/>
    </w:rPr>
  </w:style>
  <w:style w:type="character" w:styleId="TekstprzypisukocowegoZnak1">
    <w:name w:val="Tekst przypisu końcowego Znak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/>
  </w:style>
  <w:style w:type="character" w:styleId="WW8Num6z3">
    <w:name w:val="WW8Num6z3"/>
    <w:qFormat/>
    <w:rPr>
      <w:rFonts w:ascii="Symbol" w:hAnsi="Symbol" w:cs="Symbol"/>
    </w:rPr>
  </w:style>
  <w:style w:type="character" w:styleId="WW8Num6z4">
    <w:name w:val="WW8Num6z4"/>
    <w:qFormat/>
    <w:rPr>
      <w:rFonts w:ascii="Courier New" w:hAnsi="Courier New" w:cs="Courier New"/>
    </w:rPr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Domylnaczcionkaakapitu8">
    <w:name w:val="Domyślna czcionka akapitu8"/>
    <w:qFormat/>
    <w:rPr/>
  </w:style>
  <w:style w:type="character" w:styleId="Nagwek1Znak1">
    <w:name w:val="Nagłówek 1 Znak1"/>
    <w:qFormat/>
    <w:rPr>
      <w:rFonts w:eastAsia="Times New Roman"/>
      <w:b/>
      <w:kern w:val="2"/>
      <w:sz w:val="24"/>
      <w:lang w:val="de-DE" w:bidi="fa-IR"/>
    </w:rPr>
  </w:style>
  <w:style w:type="character" w:styleId="Domylnaczcionkaakapitu1">
    <w:name w:val="Domyślna czcionka akapitu1"/>
    <w:qFormat/>
    <w:rPr/>
  </w:style>
  <w:style w:type="character" w:styleId="Symbolewypunktowania">
    <w:name w:val="Symbole wypunktowania"/>
    <w:qFormat/>
    <w:rPr>
      <w:rFonts w:ascii="OpenSymbol;Arial Unicode MS" w:hAnsi="OpenSymbol;Arial Unicode MS" w:cs="OpenSymbol;Arial Unicode MS"/>
    </w:rPr>
  </w:style>
  <w:style w:type="character" w:styleId="StopkaZnak1">
    <w:name w:val="Stopka Znak1"/>
    <w:qFormat/>
    <w:rPr/>
  </w:style>
  <w:style w:type="character" w:styleId="NagwekZnak1">
    <w:name w:val="Nagłówek Znak1"/>
    <w:qFormat/>
    <w:rPr/>
  </w:style>
  <w:style w:type="character" w:styleId="WWCharLFO6LVL1">
    <w:name w:val="WW_CharLFO6LVL1"/>
    <w:qFormat/>
    <w:rPr>
      <w:rFonts w:ascii="Symbol" w:hAnsi="Symbol" w:cs="Symbol"/>
    </w:rPr>
  </w:style>
  <w:style w:type="character" w:styleId="WWCharLFO11LVL1">
    <w:name w:val="WW_CharLFO11LVL1"/>
    <w:qFormat/>
    <w:rPr>
      <w:rFonts w:ascii="Times New Roman" w:hAnsi="Times New Roman" w:cs="Times New Roman"/>
    </w:rPr>
  </w:style>
  <w:style w:type="character" w:styleId="WWCharLFO15LVL1">
    <w:name w:val="WW_CharLFO15LVL1"/>
    <w:qFormat/>
    <w:rPr>
      <w:rFonts w:ascii="OpenSymbol;Arial Unicode MS" w:hAnsi="OpenSymbol;Arial Unicode MS" w:cs="OpenSymbol;Arial Unicode MS"/>
    </w:rPr>
  </w:style>
  <w:style w:type="character" w:styleId="WWCharLFO15LVL2">
    <w:name w:val="WW_CharLFO15LVL2"/>
    <w:qFormat/>
    <w:rPr>
      <w:rFonts w:ascii="OpenSymbol;Arial Unicode MS" w:hAnsi="OpenSymbol;Arial Unicode MS" w:cs="OpenSymbol;Arial Unicode MS"/>
    </w:rPr>
  </w:style>
  <w:style w:type="character" w:styleId="WWCharLFO15LVL3">
    <w:name w:val="WW_CharLFO15LVL3"/>
    <w:qFormat/>
    <w:rPr>
      <w:rFonts w:ascii="OpenSymbol;Arial Unicode MS" w:hAnsi="OpenSymbol;Arial Unicode MS" w:cs="OpenSymbol;Arial Unicode MS"/>
    </w:rPr>
  </w:style>
  <w:style w:type="character" w:styleId="WWCharLFO15LVL4">
    <w:name w:val="WW_CharLFO15LVL4"/>
    <w:qFormat/>
    <w:rPr>
      <w:rFonts w:ascii="OpenSymbol;Arial Unicode MS" w:hAnsi="OpenSymbol;Arial Unicode MS" w:cs="OpenSymbol;Arial Unicode MS"/>
    </w:rPr>
  </w:style>
  <w:style w:type="character" w:styleId="WWCharLFO15LVL5">
    <w:name w:val="WW_CharLFO15LVL5"/>
    <w:qFormat/>
    <w:rPr>
      <w:rFonts w:ascii="OpenSymbol;Arial Unicode MS" w:hAnsi="OpenSymbol;Arial Unicode MS" w:cs="OpenSymbol;Arial Unicode MS"/>
    </w:rPr>
  </w:style>
  <w:style w:type="character" w:styleId="WWCharLFO15LVL6">
    <w:name w:val="WW_CharLFO15LVL6"/>
    <w:qFormat/>
    <w:rPr>
      <w:rFonts w:ascii="OpenSymbol;Arial Unicode MS" w:hAnsi="OpenSymbol;Arial Unicode MS" w:cs="OpenSymbol;Arial Unicode MS"/>
    </w:rPr>
  </w:style>
  <w:style w:type="character" w:styleId="WWCharLFO15LVL7">
    <w:name w:val="WW_CharLFO15LVL7"/>
    <w:qFormat/>
    <w:rPr>
      <w:rFonts w:ascii="OpenSymbol;Arial Unicode MS" w:hAnsi="OpenSymbol;Arial Unicode MS" w:cs="OpenSymbol;Arial Unicode MS"/>
    </w:rPr>
  </w:style>
  <w:style w:type="character" w:styleId="WWCharLFO15LVL8">
    <w:name w:val="WW_CharLFO15LVL8"/>
    <w:qFormat/>
    <w:rPr>
      <w:rFonts w:ascii="OpenSymbol;Arial Unicode MS" w:hAnsi="OpenSymbol;Arial Unicode MS" w:cs="OpenSymbol;Arial Unicode MS"/>
    </w:rPr>
  </w:style>
  <w:style w:type="character" w:styleId="WWCharLFO15LVL9">
    <w:name w:val="WW_CharLFO15LVL9"/>
    <w:qFormat/>
    <w:rPr>
      <w:rFonts w:ascii="OpenSymbol;Arial Unicode MS" w:hAnsi="OpenSymbol;Arial Unicode MS" w:cs="OpenSymbol;Arial Unicode MS"/>
    </w:rPr>
  </w:style>
  <w:style w:type="character" w:styleId="TekstpodstawowyZnak1">
    <w:name w:val="Tekst podstawowy Znak1"/>
    <w:qFormat/>
    <w:rPr>
      <w:rFonts w:eastAsia="Times New Roman"/>
      <w:kern w:val="2"/>
      <w:sz w:val="24"/>
      <w:lang w:val="de-DE" w:bidi="fa-IR"/>
    </w:rPr>
  </w:style>
  <w:style w:type="character" w:styleId="StopkaZnak2">
    <w:name w:val="Stopka Znak2"/>
    <w:qFormat/>
    <w:rPr>
      <w:rFonts w:eastAsia="Times New Roman"/>
      <w:kern w:val="2"/>
      <w:sz w:val="24"/>
      <w:lang w:val="de-DE" w:bidi="fa-IR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Domylnaczcionkaakapitu7">
    <w:name w:val="Domyślna czcionka akapitu7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Domylnaczcionkaakapitu6">
    <w:name w:val="Domyślna czcionka akapitu6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Domylnaczcionkaakapitu5">
    <w:name w:val="Domyślna czcionka akapitu5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Domylnaczcionkaakapitu4">
    <w:name w:val="Domyślna czcionka akapitu4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Domylnaczcionkaakapitu3">
    <w:name w:val="Domyślna czcionka akapitu3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8NumSt3z0">
    <w:name w:val="WW8NumSt3z0"/>
    <w:qFormat/>
    <w:rPr>
      <w:rFonts w:ascii="Times New Roman" w:hAnsi="Times New Roman" w:cs="Times New Roman"/>
      <w:sz w:val="24"/>
      <w:u w:val="none"/>
    </w:rPr>
  </w:style>
  <w:style w:type="character" w:styleId="Domylnaczcionkaakapitu2">
    <w:name w:val="Domyślna czcionka akapitu2"/>
    <w:qFormat/>
    <w:rPr/>
  </w:style>
  <w:style w:type="character" w:styleId="Numeracjawierszy">
    <w:name w:val="Numeracja wierszy"/>
    <w:rPr>
      <w:rFonts w:cs="Times New Roman"/>
    </w:rPr>
  </w:style>
  <w:style w:type="character" w:styleId="WW8Num11z2">
    <w:name w:val="WW8Num11z2"/>
    <w:qFormat/>
    <w:rPr>
      <w:rFonts w:ascii="Symbol" w:hAnsi="Symbol" w:cs="Symbol"/>
    </w:rPr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8Num12z2">
    <w:name w:val="WW8Num12z2"/>
    <w:qFormat/>
    <w:rPr>
      <w:rFonts w:ascii="Symbol" w:hAnsi="Symbol" w:cs="Symbol"/>
    </w:rPr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8NumSt2z0">
    <w:name w:val="WW8NumSt2z0"/>
    <w:qFormat/>
    <w:rPr>
      <w:rFonts w:ascii="Times New Roman" w:hAnsi="Times New Roman" w:cs="Times New Roman"/>
      <w:sz w:val="24"/>
      <w:u w:val="none"/>
    </w:rPr>
  </w:style>
  <w:style w:type="character" w:styleId="RTFNum21">
    <w:name w:val="RTF_Num 2 1"/>
    <w:qFormat/>
    <w:rPr>
      <w:rFonts w:ascii="Comic Sans MS" w:hAnsi="Comic Sans MS" w:cs="Comic Sans MS"/>
    </w:rPr>
  </w:style>
  <w:style w:type="character" w:styleId="TytuZnak1">
    <w:name w:val="Tytuł Znak1"/>
    <w:qFormat/>
    <w:rPr>
      <w:b/>
      <w:sz w:val="24"/>
    </w:rPr>
  </w:style>
  <w:style w:type="character" w:styleId="PodtytuZnak">
    <w:name w:val="Podtytuł Znak"/>
    <w:qFormat/>
    <w:rPr>
      <w:rFonts w:ascii="Calibri Light" w:hAnsi="Calibri Light" w:eastAsia="SimSun;宋体" w:cs="Calibri Light"/>
      <w:color w:val="404040"/>
      <w:sz w:val="30"/>
    </w:rPr>
  </w:style>
  <w:style w:type="character" w:styleId="WWCharLFO13LVL1">
    <w:name w:val="WW_CharLFO13LVL1"/>
    <w:qFormat/>
    <w:rPr>
      <w:rFonts w:ascii="Symbol" w:hAnsi="Symbol" w:cs="Symbol"/>
      <w:sz w:val="24"/>
      <w:u w:val="none"/>
    </w:rPr>
  </w:style>
  <w:style w:type="character" w:styleId="WWCharLFO13LVL2">
    <w:name w:val="WW_CharLFO13LVL2"/>
    <w:qFormat/>
    <w:rPr>
      <w:rFonts w:ascii="Symbol" w:hAnsi="Symbol" w:cs="Symbol"/>
      <w:sz w:val="24"/>
      <w:u w:val="none"/>
    </w:rPr>
  </w:style>
  <w:style w:type="character" w:styleId="WWCharLFO13LVL3">
    <w:name w:val="WW_CharLFO13LVL3"/>
    <w:qFormat/>
    <w:rPr>
      <w:rFonts w:ascii="Symbol" w:hAnsi="Symbol" w:cs="Symbol"/>
      <w:sz w:val="24"/>
      <w:u w:val="none"/>
    </w:rPr>
  </w:style>
  <w:style w:type="character" w:styleId="WWCharLFO13LVL4">
    <w:name w:val="WW_CharLFO13LVL4"/>
    <w:qFormat/>
    <w:rPr>
      <w:rFonts w:ascii="Symbol" w:hAnsi="Symbol" w:cs="Symbol"/>
      <w:sz w:val="24"/>
      <w:u w:val="none"/>
    </w:rPr>
  </w:style>
  <w:style w:type="character" w:styleId="WWCharLFO13LVL5">
    <w:name w:val="WW_CharLFO13LVL5"/>
    <w:qFormat/>
    <w:rPr>
      <w:rFonts w:ascii="Symbol" w:hAnsi="Symbol" w:cs="Symbol"/>
      <w:sz w:val="24"/>
      <w:u w:val="none"/>
    </w:rPr>
  </w:style>
  <w:style w:type="character" w:styleId="WWCharLFO13LVL6">
    <w:name w:val="WW_CharLFO13LVL6"/>
    <w:qFormat/>
    <w:rPr>
      <w:rFonts w:ascii="Symbol" w:hAnsi="Symbol" w:cs="Symbol"/>
      <w:sz w:val="24"/>
      <w:u w:val="none"/>
    </w:rPr>
  </w:style>
  <w:style w:type="character" w:styleId="WWCharLFO13LVL7">
    <w:name w:val="WW_CharLFO13LVL7"/>
    <w:qFormat/>
    <w:rPr>
      <w:rFonts w:ascii="Symbol" w:hAnsi="Symbol" w:cs="Symbol"/>
      <w:sz w:val="24"/>
      <w:u w:val="none"/>
    </w:rPr>
  </w:style>
  <w:style w:type="character" w:styleId="WWCharLFO13LVL8">
    <w:name w:val="WW_CharLFO13LVL8"/>
    <w:qFormat/>
    <w:rPr>
      <w:rFonts w:ascii="Symbol" w:hAnsi="Symbol" w:cs="Symbol"/>
      <w:sz w:val="24"/>
      <w:u w:val="none"/>
    </w:rPr>
  </w:style>
  <w:style w:type="character" w:styleId="WWCharLFO13LVL9">
    <w:name w:val="WW_CharLFO13LVL9"/>
    <w:qFormat/>
    <w:rPr>
      <w:rFonts w:ascii="Symbol" w:hAnsi="Symbol" w:cs="Symbol"/>
      <w:sz w:val="24"/>
      <w:u w:val="none"/>
    </w:rPr>
  </w:style>
  <w:style w:type="character" w:styleId="WWCharLFO17LVL2">
    <w:name w:val="WW_CharLFO17LVL2"/>
    <w:qFormat/>
    <w:rPr/>
  </w:style>
  <w:style w:type="character" w:styleId="WWCharLFO17LVL5">
    <w:name w:val="WW_CharLFO17LVL5"/>
    <w:qFormat/>
    <w:rPr/>
  </w:style>
  <w:style w:type="character" w:styleId="WWCharLFO17LVL8">
    <w:name w:val="WW_CharLFO17LVL8"/>
    <w:qFormat/>
    <w:rPr/>
  </w:style>
  <w:style w:type="character" w:styleId="WW8Num3z3">
    <w:name w:val="WW8Num3z3"/>
    <w:qFormat/>
    <w:rPr>
      <w:rFonts w:ascii="Symbol" w:hAnsi="Symbol" w:cs="Symbol"/>
    </w:rPr>
  </w:style>
  <w:style w:type="character" w:styleId="WW8Num3z4">
    <w:name w:val="WW8Num3z4"/>
    <w:qFormat/>
    <w:rPr>
      <w:rFonts w:ascii="Courier New" w:hAnsi="Courier New" w:cs="Courier New"/>
    </w:rPr>
  </w:style>
  <w:style w:type="character" w:styleId="EquationCaption">
    <w:name w:val="_Equation Caption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ZwykytekstZnak">
    <w:name w:val="Zwykły tekst Znak"/>
    <w:qFormat/>
    <w:rPr>
      <w:rFonts w:ascii="Consolas" w:hAnsi="Consolas" w:cs="Consolas"/>
      <w:sz w:val="21"/>
      <w:lang w:val="en-US"/>
    </w:rPr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Stylwiadomociemail161">
    <w:name w:val="Styl wiadomości e-mail 161"/>
    <w:qFormat/>
    <w:rPr>
      <w:rFonts w:ascii="Verdana" w:hAnsi="Verdana" w:cs="Verdana"/>
      <w:color w:val="00000A"/>
      <w:sz w:val="20"/>
    </w:rPr>
  </w:style>
  <w:style w:type="character" w:styleId="FontStyle11">
    <w:name w:val="Font Style11"/>
    <w:qFormat/>
    <w:rPr>
      <w:rFonts w:ascii="Times New Roman" w:hAnsi="Times New Roman" w:cs="Times New Roman"/>
      <w:color w:val="000000"/>
      <w:sz w:val="22"/>
    </w:rPr>
  </w:style>
  <w:style w:type="character" w:styleId="NagwekZnak2">
    <w:name w:val="Nagłówek Znak2"/>
    <w:qFormat/>
    <w:rPr>
      <w:rFonts w:eastAsia="Times New Roman"/>
      <w:kern w:val="2"/>
      <w:sz w:val="24"/>
      <w:lang w:val="de-DE" w:bidi="fa-IR"/>
    </w:rPr>
  </w:style>
  <w:style w:type="character" w:styleId="ZwykytekstZnak1">
    <w:name w:val="Zwykły tekst Znak1"/>
    <w:qFormat/>
    <w:rPr>
      <w:rFonts w:ascii="Courier New" w:hAnsi="Courier New" w:cs="Courier New"/>
      <w:kern w:val="2"/>
      <w:lang w:val="de-DE" w:bidi="fa-IR"/>
    </w:rPr>
  </w:style>
  <w:style w:type="character" w:styleId="Tlidtranslation">
    <w:name w:val="tlid-translation"/>
    <w:qFormat/>
    <w:rPr/>
  </w:style>
  <w:style w:type="character" w:styleId="TekstdymkaZnak1">
    <w:name w:val="Tekst dymka Znak1"/>
    <w:qFormat/>
    <w:rPr>
      <w:rFonts w:ascii="Tahoma" w:hAnsi="Tahoma" w:cs="Tahoma"/>
      <w:color w:val="000000"/>
      <w:kern w:val="2"/>
      <w:sz w:val="16"/>
      <w:lang w:val="de-DE" w:bidi="fa-IR"/>
    </w:rPr>
  </w:style>
  <w:style w:type="character" w:styleId="PodtytuZnak1">
    <w:name w:val="Podtytuł Znak1"/>
    <w:qFormat/>
    <w:rPr>
      <w:rFonts w:ascii="Calibri Light" w:hAnsi="Calibri Light" w:eastAsia="Times New Roman" w:cs="Times New Roman"/>
      <w:sz w:val="24"/>
      <w:szCs w:val="24"/>
    </w:rPr>
  </w:style>
  <w:style w:type="character" w:styleId="PodtytuZnak12">
    <w:name w:val="Podtytuł Znak12"/>
    <w:qFormat/>
    <w:rPr>
      <w:rFonts w:ascii="Calibri Light" w:hAnsi="Calibri Light" w:cs="Calibri Light"/>
      <w:sz w:val="24"/>
    </w:rPr>
  </w:style>
  <w:style w:type="character" w:styleId="PodtytuZnak11">
    <w:name w:val="Podtytuł Znak11"/>
    <w:qFormat/>
    <w:rPr>
      <w:rFonts w:ascii="Arial" w:hAnsi="Arial" w:eastAsia="SimSun;宋体" w:cs="Arial"/>
      <w:i/>
      <w:kern w:val="2"/>
      <w:sz w:val="28"/>
      <w:lang w:val="pl-PL" w:bidi="ar-SA"/>
    </w:rPr>
  </w:style>
  <w:style w:type="character" w:styleId="ZwykytekstZnak2">
    <w:name w:val="Zwykły tekst Znak2"/>
    <w:qFormat/>
    <w:rPr>
      <w:rFonts w:ascii="Courier New" w:hAnsi="Courier New" w:cs="Courier New"/>
    </w:rPr>
  </w:style>
  <w:style w:type="character" w:styleId="V1highlight">
    <w:name w:val="v1highlight"/>
    <w:qFormat/>
    <w:rPr/>
  </w:style>
  <w:style w:type="character" w:styleId="V1size">
    <w:name w:val="v1size"/>
    <w:qFormat/>
    <w:rPr/>
  </w:style>
  <w:style w:type="character" w:styleId="Hgkelc">
    <w:name w:val="hgkelc"/>
    <w:qFormat/>
    <w:rPr/>
  </w:style>
  <w:style w:type="character" w:styleId="CytatZnak">
    <w:name w:val="Cytat Znak"/>
    <w:qFormat/>
    <w:rPr>
      <w:i/>
    </w:rPr>
  </w:style>
  <w:style w:type="character" w:styleId="CytatintensywnyZnak">
    <w:name w:val="Cytat intensywny Znak"/>
    <w:qFormat/>
    <w:rPr>
      <w:rFonts w:ascii="Calibri Light" w:hAnsi="Calibri Light" w:eastAsia="SimSun;宋体" w:cs="Calibri Light"/>
      <w:color w:val="5B9BD5"/>
      <w:sz w:val="28"/>
    </w:rPr>
  </w:style>
  <w:style w:type="character" w:styleId="Wyrnieniedelikatne">
    <w:name w:val="Wyróżnienie delikatne"/>
    <w:qFormat/>
    <w:rPr>
      <w:i/>
      <w:color w:val="595959"/>
    </w:rPr>
  </w:style>
  <w:style w:type="character" w:styleId="Wyrnienieintensywne">
    <w:name w:val="Wyróżnienie intensywne"/>
    <w:qFormat/>
    <w:rPr>
      <w:b/>
      <w:i/>
    </w:rPr>
  </w:style>
  <w:style w:type="character" w:styleId="Odwoaniedelikatne">
    <w:name w:val="Odwołanie delikatne"/>
    <w:qFormat/>
    <w:rPr>
      <w:smallCaps/>
      <w:color w:val="404040"/>
    </w:rPr>
  </w:style>
  <w:style w:type="character" w:styleId="Odwoanieintensywne">
    <w:name w:val="Odwołanie intensywne"/>
    <w:qFormat/>
    <w:rPr>
      <w:b/>
      <w:smallCaps/>
      <w:u w:val="single"/>
    </w:rPr>
  </w:style>
  <w:style w:type="character" w:styleId="Tytuksiki">
    <w:name w:val="Tytuł książki"/>
    <w:qFormat/>
    <w:rPr>
      <w:b/>
      <w:smallCaps/>
    </w:rPr>
  </w:style>
  <w:style w:type="character" w:styleId="WWczeinternetowe">
    <w:name w:val="WW-Łącze internetowe"/>
    <w:qFormat/>
    <w:rPr>
      <w:color w:val="0000FF"/>
      <w:u w:val="single"/>
    </w:rPr>
  </w:style>
  <w:style w:type="character" w:styleId="Czeindeksu">
    <w:name w:val="Łącze indeksu"/>
    <w:qFormat/>
    <w:rPr/>
  </w:style>
  <w:style w:type="character" w:styleId="WWNumeracjawierszy">
    <w:name w:val="WW-Numeracja wierszy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wypunktowania">
    <w:name w:val="Znaki wypunktowania"/>
    <w:qFormat/>
    <w:rPr>
      <w:rFonts w:ascii="Calibri" w:hAnsi="Calibri" w:cs="Calibri"/>
    </w:rPr>
  </w:style>
  <w:style w:type="character" w:styleId="FontStyle128">
    <w:name w:val="Font Style128"/>
    <w:qFormat/>
    <w:rPr>
      <w:rFonts w:ascii="Times New Roman" w:hAnsi="Times New Roman" w:cs="Times New Roman"/>
      <w:color w:val="000000"/>
      <w:sz w:val="20"/>
    </w:rPr>
  </w:style>
  <w:style w:type="character" w:styleId="Znakinumeracji">
    <w:name w:val="Znaki numeracji"/>
    <w:qFormat/>
    <w:rPr/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FontStyle12">
    <w:name w:val="Font Style12"/>
    <w:basedOn w:val="Domylnaczcionkaakapitu"/>
    <w:qFormat/>
    <w:rPr/>
  </w:style>
  <w:style w:type="paragraph" w:styleId="Nagwek">
    <w:name w:val="Nagłówek"/>
    <w:basedOn w:val="Normal"/>
    <w:next w:val="Normal"/>
    <w:qFormat/>
    <w:pPr>
      <w:spacing w:lineRule="auto" w:line="240" w:before="0" w:after="0"/>
      <w:contextualSpacing/>
    </w:pPr>
    <w:rPr>
      <w:rFonts w:ascii="Calibri Light" w:hAnsi="Calibri Light" w:eastAsia="SimSun;宋体" w:cs="Calibri Light"/>
      <w:color w:val="2E74B5"/>
      <w:spacing w:val="-7"/>
      <w:sz w:val="80"/>
      <w:szCs w:val="80"/>
    </w:rPr>
  </w:style>
  <w:style w:type="paragraph" w:styleId="Tretekstu">
    <w:name w:val="Body Text"/>
    <w:basedOn w:val="Normal"/>
    <w:pPr>
      <w:widowControl w:val="false"/>
      <w:shd w:fill="FFFFFF" w:val="clear"/>
    </w:pPr>
    <w:rPr>
      <w:sz w:val="20"/>
      <w:szCs w:val="20"/>
    </w:rPr>
  </w:style>
  <w:style w:type="paragraph" w:styleId="Lista">
    <w:name w:val="List"/>
    <w:basedOn w:val="Tretekstu"/>
    <w:pPr>
      <w:suppressAutoHyphens w:val="true"/>
    </w:pPr>
    <w:rPr>
      <w:rFonts w:cs="Tahoma"/>
      <w:sz w:val="21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  <w:suppressAutoHyphens w:val="true"/>
    </w:pPr>
    <w:rPr>
      <w:rFonts w:cs="Tahoma"/>
      <w:sz w:val="20"/>
      <w:szCs w:val="20"/>
    </w:rPr>
  </w:style>
  <w:style w:type="paragraph" w:styleId="Akapitzlist">
    <w:name w:val="Akapit z listą"/>
    <w:basedOn w:val="Normal"/>
    <w:qFormat/>
    <w:pPr>
      <w:ind w:left="708" w:right="0" w:hanging="0"/>
    </w:pPr>
    <w:rPr/>
  </w:style>
  <w:style w:type="paragraph" w:styleId="Skrconyadreszwrotny">
    <w:name w:val="Skrócony adres zwrotny"/>
    <w:basedOn w:val="Normal"/>
    <w:qFormat/>
    <w:pPr/>
    <w:rPr>
      <w:szCs w:val="20"/>
    </w:rPr>
  </w:style>
  <w:style w:type="paragraph" w:styleId="NormalnyWeb">
    <w:name w:val="Normalny (Web)"/>
    <w:basedOn w:val="Normal"/>
    <w:qFormat/>
    <w:pPr>
      <w:widowControl w:val="false"/>
      <w:suppressAutoHyphens w:val="true"/>
      <w:spacing w:lineRule="atLeast" w:line="100" w:before="280" w:after="280"/>
    </w:pPr>
    <w:rPr>
      <w:rFonts w:cs="Tahoma"/>
      <w:color w:val="000000"/>
      <w:kern w:val="2"/>
      <w:lang w:bidi="fa-IR"/>
    </w:rPr>
  </w:style>
  <w:style w:type="paragraph" w:styleId="Default">
    <w:name w:val="Default"/>
    <w:qFormat/>
    <w:pPr>
      <w:widowControl/>
      <w:suppressAutoHyphens w:val="true"/>
      <w:autoSpaceDE w:val="false"/>
      <w:bidi w:val="0"/>
      <w:spacing w:lineRule="auto" w:line="264" w:before="0" w:after="120"/>
    </w:pPr>
    <w:rPr>
      <w:rFonts w:ascii="AmplitudePl Book;Arial" w:hAnsi="AmplitudePl Book;Arial" w:eastAsia="Times New Roman" w:cs="AmplitudePl Book;Arial"/>
      <w:color w:val="000000"/>
      <w:sz w:val="24"/>
      <w:szCs w:val="24"/>
      <w:lang w:val="pl-PL" w:eastAsia="zh-CN" w:bidi="ar-SA"/>
    </w:rPr>
  </w:style>
  <w:style w:type="paragraph" w:styleId="Pa0">
    <w:name w:val="Pa0"/>
    <w:basedOn w:val="Default"/>
    <w:next w:val="Default"/>
    <w:qFormat/>
    <w:pPr>
      <w:spacing w:lineRule="atLeast" w:line="241"/>
    </w:pPr>
    <w:rPr>
      <w:rFonts w:ascii="AmplitudeCE Book;Arial" w:hAnsi="AmplitudeCE Book;Arial" w:cs="Times New Roman"/>
      <w:color w:val="000000"/>
    </w:rPr>
  </w:style>
  <w:style w:type="paragraph" w:styleId="Przypiskocowy">
    <w:name w:val="Endnote Text"/>
    <w:basedOn w:val="Normal"/>
    <w:pPr>
      <w:widowControl w:val="false"/>
      <w:suppressAutoHyphens w:val="true"/>
      <w:spacing w:lineRule="atLeast" w:line="100"/>
    </w:pPr>
    <w:rPr>
      <w:rFonts w:cs="Tahoma"/>
      <w:color w:val="000000"/>
      <w:kern w:val="2"/>
      <w:sz w:val="20"/>
      <w:szCs w:val="20"/>
      <w:lang w:bidi="fa-IR"/>
    </w:rPr>
  </w:style>
  <w:style w:type="paragraph" w:styleId="Gwkaistopka">
    <w:name w:val="Główka i stopka"/>
    <w:basedOn w:val="Normal"/>
    <w:qFormat/>
    <w:pPr>
      <w:widowControl w:val="false"/>
      <w:suppressLineNumbers/>
      <w:suppressAutoHyphens w:val="true"/>
      <w:spacing w:lineRule="auto" w:line="240" w:before="0" w:after="0"/>
    </w:pPr>
    <w:rPr>
      <w:rFonts w:cs="Calibri"/>
      <w:sz w:val="18"/>
      <w:szCs w:val="18"/>
    </w:rPr>
  </w:style>
  <w:style w:type="paragraph" w:styleId="Gwka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kstdymka">
    <w:name w:val="Tekst dymka"/>
    <w:basedOn w:val="Normal"/>
    <w:qFormat/>
    <w:pPr>
      <w:widowControl w:val="false"/>
      <w:suppressAutoHyphens w:val="true"/>
      <w:spacing w:lineRule="atLeast" w:line="100"/>
    </w:pPr>
    <w:rPr>
      <w:rFonts w:ascii="Tahoma" w:hAnsi="Tahoma" w:cs="Tahoma"/>
      <w:color w:val="000000"/>
      <w:kern w:val="2"/>
      <w:sz w:val="16"/>
      <w:szCs w:val="16"/>
      <w:lang w:bidi="fa-IR"/>
    </w:rPr>
  </w:style>
  <w:style w:type="paragraph" w:styleId="Znak3ZnakZnakZnakZnak">
    <w:name w:val="Znak3 Znak Znak Znak Znak"/>
    <w:basedOn w:val="Normal"/>
    <w:qFormat/>
    <w:pPr/>
    <w:rPr>
      <w:rFonts w:ascii="Arial" w:hAnsi="Arial" w:cs="Arial"/>
    </w:rPr>
  </w:style>
  <w:style w:type="paragraph" w:styleId="Glowny">
    <w:name w:val="glowny"/>
    <w:basedOn w:val="Stopka"/>
    <w:next w:val="Stopka"/>
    <w:qFormat/>
    <w:pPr>
      <w:tabs>
        <w:tab w:val="clear" w:pos="4536"/>
        <w:tab w:val="clear" w:pos="9072"/>
      </w:tabs>
      <w:spacing w:lineRule="atLeast" w:line="258"/>
      <w:jc w:val="both"/>
    </w:pPr>
    <w:rPr>
      <w:rFonts w:ascii="FrankfurtGothic;Times New Roman" w:hAnsi="FrankfurtGothic;Times New Roman" w:cs="FrankfurtGothic;Times New Roman"/>
      <w:color w:val="000000"/>
      <w:sz w:val="19"/>
      <w:szCs w:val="20"/>
    </w:rPr>
  </w:style>
  <w:style w:type="paragraph" w:styleId="Glownyakapit">
    <w:name w:val="glowny-akapit"/>
    <w:basedOn w:val="Glowny"/>
    <w:qFormat/>
    <w:pPr>
      <w:snapToGrid w:val="false"/>
      <w:ind w:left="0" w:right="0" w:firstLine="1134"/>
    </w:pPr>
    <w:rPr/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szCs w:val="20"/>
    </w:rPr>
  </w:style>
  <w:style w:type="paragraph" w:styleId="Ust">
    <w:name w:val="ust"/>
    <w:qFormat/>
    <w:pPr>
      <w:widowControl/>
      <w:suppressAutoHyphens w:val="true"/>
      <w:bidi w:val="0"/>
      <w:spacing w:lineRule="auto" w:line="264" w:before="60" w:after="60"/>
      <w:ind w:left="426" w:right="0" w:hanging="284"/>
      <w:jc w:val="both"/>
    </w:pPr>
    <w:rPr>
      <w:rFonts w:ascii="Calibri" w:hAnsi="Calibri" w:eastAsia="Times New Roman" w:cs="Times New Roman"/>
      <w:color w:val="auto"/>
      <w:sz w:val="24"/>
      <w:szCs w:val="21"/>
      <w:lang w:val="pl-PL" w:eastAsia="zh-CN" w:bidi="ar-SA"/>
    </w:rPr>
  </w:style>
  <w:style w:type="paragraph" w:styleId="Pkt1">
    <w:name w:val="pkt1"/>
    <w:basedOn w:val="Pkt"/>
    <w:qFormat/>
    <w:pPr>
      <w:ind w:left="850" w:right="0" w:hanging="425"/>
    </w:pPr>
    <w:rPr/>
  </w:style>
  <w:style w:type="paragraph" w:styleId="Awciety">
    <w:name w:val="a) wciety"/>
    <w:basedOn w:val="Normal"/>
    <w:qFormat/>
    <w:pPr>
      <w:tabs>
        <w:tab w:val="clear" w:pos="709"/>
        <w:tab w:val="left" w:pos="454" w:leader="none"/>
      </w:tabs>
      <w:spacing w:lineRule="atLeast" w:line="258"/>
      <w:ind w:left="454" w:right="0" w:hanging="227"/>
      <w:jc w:val="both"/>
    </w:pPr>
    <w:rPr>
      <w:rFonts w:ascii="FrankfurtGothic;Times New Roman" w:hAnsi="FrankfurtGothic;Times New Roman" w:cs="FrankfurtGothic;Times New Roman"/>
      <w:color w:val="000000"/>
      <w:sz w:val="19"/>
      <w:szCs w:val="20"/>
    </w:rPr>
  </w:style>
  <w:style w:type="paragraph" w:styleId="1">
    <w:name w:val="1."/>
    <w:basedOn w:val="Normal"/>
    <w:qFormat/>
    <w:pPr>
      <w:tabs>
        <w:tab w:val="clear" w:pos="709"/>
        <w:tab w:val="left" w:pos="227" w:leader="none"/>
      </w:tabs>
      <w:spacing w:lineRule="atLeast" w:line="258"/>
      <w:ind w:left="227" w:right="0" w:hanging="227"/>
      <w:jc w:val="both"/>
    </w:pPr>
    <w:rPr>
      <w:rFonts w:ascii="FrankfurtGothic;Times New Roman" w:hAnsi="FrankfurtGothic;Times New Roman" w:cs="FrankfurtGothic;Times New Roman"/>
      <w:color w:val="000000"/>
      <w:sz w:val="19"/>
      <w:szCs w:val="20"/>
    </w:rPr>
  </w:style>
  <w:style w:type="paragraph" w:styleId="HTMLwstpniesformatowany">
    <w:name w:val="HTML - wstępnie sformatowany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tLeast" w:line="100"/>
    </w:pPr>
    <w:rPr>
      <w:rFonts w:ascii="Courier New" w:hAnsi="Courier New" w:cs="Courier New"/>
      <w:color w:val="000000"/>
      <w:kern w:val="2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b/>
      <w:iCs/>
      <w:sz w:val="28"/>
      <w:szCs w:val="20"/>
    </w:rPr>
  </w:style>
  <w:style w:type="paragraph" w:styleId="Wcicietrecitekstu">
    <w:name w:val="Body Text Indent"/>
    <w:basedOn w:val="Normal"/>
    <w:pPr>
      <w:tabs>
        <w:tab w:val="left" w:pos="709" w:leader="none"/>
      </w:tabs>
      <w:ind w:left="426" w:right="0" w:hanging="0"/>
      <w:jc w:val="both"/>
    </w:pPr>
    <w:rPr>
      <w:rFonts w:ascii="Arial" w:hAnsi="Arial" w:cs="Arial"/>
      <w:sz w:val="28"/>
    </w:rPr>
  </w:style>
  <w:style w:type="paragraph" w:styleId="Tekstpodstawowywcity3">
    <w:name w:val="Tekst podstawowy wcięty 3"/>
    <w:basedOn w:val="Normal"/>
    <w:qFormat/>
    <w:pPr>
      <w:widowControl w:val="false"/>
      <w:suppressAutoHyphens w:val="true"/>
      <w:spacing w:lineRule="atLeast" w:line="100"/>
      <w:ind w:left="283" w:right="0" w:hanging="0"/>
    </w:pPr>
    <w:rPr>
      <w:rFonts w:cs="Tahoma"/>
      <w:color w:val="000000"/>
      <w:kern w:val="2"/>
      <w:sz w:val="16"/>
      <w:szCs w:val="16"/>
      <w:lang w:bidi="fa-IR"/>
    </w:rPr>
  </w:style>
  <w:style w:type="paragraph" w:styleId="Tekstpodstawowy2">
    <w:name w:val="Tekst podstawowy 2"/>
    <w:basedOn w:val="Normal"/>
    <w:qFormat/>
    <w:pPr>
      <w:jc w:val="right"/>
    </w:pPr>
    <w:rPr>
      <w:rFonts w:ascii="Arial" w:hAnsi="Arial" w:cs="Arial"/>
    </w:rPr>
  </w:style>
  <w:style w:type="paragraph" w:styleId="Tekstpodstawowywcity2">
    <w:name w:val="Tekst podstawowy wcięty 2"/>
    <w:basedOn w:val="Normal"/>
    <w:qFormat/>
    <w:pPr>
      <w:ind w:left="567" w:right="0" w:hanging="0"/>
      <w:jc w:val="center"/>
    </w:pPr>
    <w:rPr>
      <w:rFonts w:ascii="Bookman Old Style" w:hAnsi="Bookman Old Style" w:cs="Bookman Old Style"/>
      <w:sz w:val="28"/>
      <w:szCs w:val="20"/>
    </w:rPr>
  </w:style>
  <w:style w:type="paragraph" w:styleId="Tekstblokowy">
    <w:name w:val="Tekst blokowy"/>
    <w:basedOn w:val="Normal"/>
    <w:qFormat/>
    <w:pPr>
      <w:ind w:left="6379" w:right="282" w:hanging="5953"/>
      <w:jc w:val="center"/>
    </w:pPr>
    <w:rPr>
      <w:sz w:val="20"/>
    </w:rPr>
  </w:style>
  <w:style w:type="paragraph" w:styleId="Tekst">
    <w:name w:val="tekst"/>
    <w:basedOn w:val="Normal"/>
    <w:qFormat/>
    <w:pPr>
      <w:suppressLineNumbers/>
      <w:spacing w:before="60" w:after="60"/>
      <w:jc w:val="both"/>
    </w:pPr>
    <w:rPr>
      <w:szCs w:val="20"/>
    </w:rPr>
  </w:style>
  <w:style w:type="paragraph" w:styleId="BodyText211">
    <w:name w:val="Body Text 21"/>
    <w:basedOn w:val="Normal"/>
    <w:qFormat/>
    <w:pPr>
      <w:widowControl w:val="false"/>
      <w:tabs>
        <w:tab w:val="clear" w:pos="709"/>
        <w:tab w:val="right" w:pos="8222" w:leader="none"/>
      </w:tabs>
      <w:spacing w:lineRule="auto" w:line="360"/>
      <w:jc w:val="both"/>
    </w:pPr>
    <w:rPr>
      <w:sz w:val="30"/>
      <w:szCs w:val="20"/>
    </w:rPr>
  </w:style>
  <w:style w:type="paragraph" w:styleId="Akapitzlist1">
    <w:name w:val="Akapit z listą1"/>
    <w:basedOn w:val="Normal"/>
    <w:qFormat/>
    <w:pPr>
      <w:ind w:left="708" w:right="0" w:hanging="0"/>
    </w:pPr>
    <w:rPr/>
  </w:style>
  <w:style w:type="paragraph" w:styleId="Przypisdolny">
    <w:name w:val="Footnote Text"/>
    <w:basedOn w:val="Normal"/>
    <w:pPr>
      <w:widowControl w:val="false"/>
      <w:suppressAutoHyphens w:val="true"/>
      <w:spacing w:lineRule="atLeast" w:line="100"/>
    </w:pPr>
    <w:rPr>
      <w:rFonts w:cs="Tahoma"/>
      <w:color w:val="000000"/>
      <w:kern w:val="2"/>
      <w:sz w:val="20"/>
      <w:szCs w:val="20"/>
      <w:lang w:bidi="fa-IR"/>
    </w:rPr>
  </w:style>
  <w:style w:type="paragraph" w:styleId="Bezodstpw1">
    <w:name w:val="Bez odstępów1"/>
    <w:qFormat/>
    <w:pPr>
      <w:widowControl/>
      <w:suppressAutoHyphens w:val="true"/>
      <w:bidi w:val="0"/>
      <w:spacing w:lineRule="auto" w:line="264" w:before="0" w:after="120"/>
    </w:pPr>
    <w:rPr>
      <w:rFonts w:ascii="Calibri" w:hAnsi="Calibri" w:eastAsia="Times New Roman" w:cs="Times New Roman"/>
      <w:color w:val="auto"/>
      <w:sz w:val="22"/>
      <w:szCs w:val="22"/>
      <w:lang w:val="pl-PL" w:eastAsia="zh-CN" w:bidi="ar-SA"/>
    </w:rPr>
  </w:style>
  <w:style w:type="paragraph" w:styleId="Zawartotabeli">
    <w:name w:val="Zawartość tabeli"/>
    <w:basedOn w:val="Tretekstu"/>
    <w:qFormat/>
    <w:pPr>
      <w:widowControl/>
      <w:suppressLineNumbers/>
      <w:suppressAutoHyphens w:val="true"/>
      <w:jc w:val="both"/>
    </w:pPr>
    <w:rPr>
      <w:sz w:val="21"/>
      <w:szCs w:val="24"/>
    </w:rPr>
  </w:style>
  <w:style w:type="paragraph" w:styleId="Tekstkomentarza">
    <w:name w:val="Tekst komentarza"/>
    <w:basedOn w:val="Normal"/>
    <w:qFormat/>
    <w:pPr>
      <w:widowControl w:val="false"/>
      <w:suppressAutoHyphens w:val="true"/>
      <w:spacing w:lineRule="atLeast" w:line="100"/>
    </w:pPr>
    <w:rPr>
      <w:rFonts w:cs="Tahoma"/>
      <w:color w:val="000000"/>
      <w:kern w:val="2"/>
      <w:sz w:val="20"/>
      <w:szCs w:val="20"/>
      <w:lang w:bidi="fa-IR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WWTekstpodstawowywcity2">
    <w:name w:val="WW-Tekst podstawowy wcięty 2"/>
    <w:basedOn w:val="Normal"/>
    <w:qFormat/>
    <w:pPr>
      <w:suppressAutoHyphens w:val="true"/>
      <w:ind w:left="284" w:right="0" w:hanging="0"/>
      <w:jc w:val="both"/>
    </w:pPr>
    <w:rPr/>
  </w:style>
  <w:style w:type="paragraph" w:styleId="Bodytext1">
    <w:name w:val="Body text1"/>
    <w:basedOn w:val="Normal"/>
    <w:qFormat/>
    <w:pPr>
      <w:widowControl w:val="false"/>
      <w:shd w:fill="FFFFFF" w:val="clear"/>
      <w:spacing w:lineRule="atLeast" w:line="240" w:before="420" w:after="1200"/>
      <w:ind w:left="0" w:right="0" w:hanging="860"/>
    </w:pPr>
    <w:rPr>
      <w:rFonts w:ascii="Verdana" w:hAnsi="Verdana" w:cs="Verdana"/>
      <w:spacing w:val="2"/>
      <w:sz w:val="18"/>
      <w:szCs w:val="18"/>
    </w:rPr>
  </w:style>
  <w:style w:type="paragraph" w:styleId="Bodytext91">
    <w:name w:val="Body text (9)"/>
    <w:basedOn w:val="Normal"/>
    <w:qFormat/>
    <w:pPr>
      <w:widowControl w:val="false"/>
      <w:shd w:fill="FFFFFF" w:val="clear"/>
      <w:spacing w:lineRule="atLeast" w:line="240" w:before="0" w:after="240"/>
      <w:jc w:val="both"/>
    </w:pPr>
    <w:rPr>
      <w:rFonts w:ascii="Verdana" w:hAnsi="Verdana" w:cs="Verdana"/>
      <w:b/>
      <w:bCs/>
      <w:spacing w:val="5"/>
      <w:sz w:val="18"/>
      <w:szCs w:val="18"/>
    </w:rPr>
  </w:style>
  <w:style w:type="paragraph" w:styleId="Znak1">
    <w:name w:val="Znak1"/>
    <w:basedOn w:val="Normal"/>
    <w:qFormat/>
    <w:pPr>
      <w:overflowPunct w:val="false"/>
      <w:autoSpaceDE w:val="false"/>
      <w:textAlignment w:val="baseline"/>
    </w:pPr>
    <w:rPr>
      <w:rFonts w:ascii="Arial" w:hAnsi="Arial" w:cs="Arial"/>
    </w:rPr>
  </w:style>
  <w:style w:type="paragraph" w:styleId="Tekstpodstawowy1">
    <w:name w:val="Tekst podstawowy1"/>
    <w:basedOn w:val="Normal"/>
    <w:qFormat/>
    <w:pPr>
      <w:widowControl w:val="false"/>
      <w:shd w:fill="FFFFFF" w:val="clear"/>
    </w:pPr>
    <w:rPr>
      <w:sz w:val="20"/>
      <w:szCs w:val="20"/>
    </w:rPr>
  </w:style>
  <w:style w:type="paragraph" w:styleId="Akapitzlist2">
    <w:name w:val="Akapit z listą2"/>
    <w:basedOn w:val="Normal"/>
    <w:qFormat/>
    <w:pPr>
      <w:ind w:left="708" w:right="0" w:hanging="0"/>
    </w:pPr>
    <w:rPr/>
  </w:style>
  <w:style w:type="paragraph" w:styleId="ZnakZnak1ZnakZnakZnakZnak">
    <w:name w:val="Znak Znak1 Znak Znak Znak Znak"/>
    <w:basedOn w:val="Normal"/>
    <w:qFormat/>
    <w:pPr/>
    <w:rPr>
      <w:rFonts w:ascii="Arial" w:hAnsi="Arial" w:cs="Arial"/>
    </w:rPr>
  </w:style>
  <w:style w:type="paragraph" w:styleId="Bodytext22">
    <w:name w:val="Body text (2)"/>
    <w:basedOn w:val="Normal"/>
    <w:qFormat/>
    <w:pPr>
      <w:widowControl w:val="false"/>
      <w:shd w:fill="FFFFFF" w:val="clear"/>
      <w:spacing w:lineRule="exact" w:line="212"/>
      <w:jc w:val="center"/>
    </w:pPr>
    <w:rPr>
      <w:b/>
      <w:bCs/>
      <w:sz w:val="18"/>
      <w:szCs w:val="18"/>
    </w:rPr>
  </w:style>
  <w:style w:type="paragraph" w:styleId="Bodytext411">
    <w:name w:val="Body text (4)1"/>
    <w:basedOn w:val="Normal"/>
    <w:qFormat/>
    <w:pPr>
      <w:widowControl w:val="false"/>
      <w:shd w:fill="FFFFFF" w:val="clear"/>
      <w:spacing w:lineRule="atLeast" w:line="240" w:before="60" w:after="60"/>
      <w:jc w:val="right"/>
    </w:pPr>
    <w:rPr>
      <w:i/>
      <w:iCs/>
    </w:rPr>
  </w:style>
  <w:style w:type="paragraph" w:styleId="Heading11">
    <w:name w:val="Heading #1"/>
    <w:basedOn w:val="Normal"/>
    <w:qFormat/>
    <w:pPr>
      <w:widowControl w:val="false"/>
      <w:shd w:fill="FFFFFF" w:val="clear"/>
      <w:spacing w:lineRule="exact" w:line="252" w:before="0" w:after="180"/>
      <w:ind w:left="0" w:right="0" w:firstLine="2040"/>
    </w:pPr>
    <w:rPr>
      <w:sz w:val="18"/>
      <w:szCs w:val="18"/>
    </w:rPr>
  </w:style>
  <w:style w:type="paragraph" w:styleId="Bodytext51">
    <w:name w:val="Body text (5)"/>
    <w:basedOn w:val="Normal"/>
    <w:qFormat/>
    <w:pPr>
      <w:widowControl w:val="false"/>
      <w:shd w:fill="FFFFFF" w:val="clear"/>
      <w:spacing w:lineRule="atLeast" w:line="240" w:before="60" w:after="180"/>
      <w:jc w:val="both"/>
    </w:pPr>
    <w:rPr>
      <w:b/>
      <w:bCs/>
      <w:sz w:val="12"/>
      <w:szCs w:val="12"/>
    </w:rPr>
  </w:style>
  <w:style w:type="paragraph" w:styleId="Heading121">
    <w:name w:val="Heading #1 (2)"/>
    <w:basedOn w:val="Normal"/>
    <w:qFormat/>
    <w:pPr>
      <w:widowControl w:val="false"/>
      <w:shd w:fill="FFFFFF" w:val="clear"/>
      <w:spacing w:lineRule="exact" w:line="230"/>
      <w:jc w:val="center"/>
    </w:pPr>
    <w:rPr>
      <w:spacing w:val="40"/>
      <w:sz w:val="18"/>
      <w:szCs w:val="18"/>
    </w:rPr>
  </w:style>
  <w:style w:type="paragraph" w:styleId="Bodytext61">
    <w:name w:val="Body text (6)"/>
    <w:basedOn w:val="Normal"/>
    <w:qFormat/>
    <w:pPr>
      <w:widowControl w:val="false"/>
      <w:shd w:fill="FFFFFF" w:val="clear"/>
      <w:spacing w:lineRule="exact" w:line="230"/>
      <w:jc w:val="center"/>
    </w:pPr>
    <w:rPr>
      <w:rFonts w:ascii="Arial Unicode MS;Arial" w:hAnsi="Arial Unicode MS;Arial" w:cs="Arial Unicode MS;Arial"/>
      <w:sz w:val="16"/>
      <w:szCs w:val="16"/>
    </w:rPr>
  </w:style>
  <w:style w:type="paragraph" w:styleId="Bodytext71">
    <w:name w:val="Body text (7)"/>
    <w:basedOn w:val="Normal"/>
    <w:qFormat/>
    <w:pPr>
      <w:widowControl w:val="false"/>
      <w:shd w:fill="FFFFFF" w:val="clear"/>
      <w:spacing w:lineRule="exact" w:line="230"/>
      <w:jc w:val="center"/>
    </w:pPr>
    <w:rPr>
      <w:rFonts w:ascii="Arial Unicode MS;Arial" w:hAnsi="Arial Unicode MS;Arial" w:cs="Arial Unicode MS;Arial"/>
      <w:sz w:val="17"/>
      <w:szCs w:val="17"/>
    </w:rPr>
  </w:style>
  <w:style w:type="paragraph" w:styleId="Bodytext82">
    <w:name w:val="Body text (8)"/>
    <w:basedOn w:val="Normal"/>
    <w:qFormat/>
    <w:pPr>
      <w:widowControl w:val="false"/>
      <w:shd w:fill="FFFFFF" w:val="clear"/>
      <w:spacing w:lineRule="exact" w:line="230"/>
      <w:jc w:val="both"/>
    </w:pPr>
    <w:rPr>
      <w:i/>
      <w:iCs/>
      <w:sz w:val="18"/>
      <w:szCs w:val="18"/>
    </w:rPr>
  </w:style>
  <w:style w:type="paragraph" w:styleId="Heading131">
    <w:name w:val="Heading #1 (3)"/>
    <w:basedOn w:val="Normal"/>
    <w:qFormat/>
    <w:pPr>
      <w:widowControl w:val="false"/>
      <w:shd w:fill="FFFFFF" w:val="clear"/>
      <w:spacing w:lineRule="exact" w:line="234"/>
      <w:jc w:val="center"/>
    </w:pPr>
    <w:rPr>
      <w:b/>
      <w:bCs/>
      <w:sz w:val="18"/>
      <w:szCs w:val="18"/>
    </w:rPr>
  </w:style>
  <w:style w:type="paragraph" w:styleId="Heading141">
    <w:name w:val="Heading #1 (4)"/>
    <w:basedOn w:val="Normal"/>
    <w:qFormat/>
    <w:pPr>
      <w:widowControl w:val="false"/>
      <w:shd w:fill="FFFFFF" w:val="clear"/>
      <w:spacing w:lineRule="exact" w:line="234"/>
      <w:jc w:val="center"/>
    </w:pPr>
    <w:rPr>
      <w:spacing w:val="-10"/>
      <w:sz w:val="19"/>
      <w:szCs w:val="19"/>
    </w:rPr>
  </w:style>
  <w:style w:type="paragraph" w:styleId="Bodytext111">
    <w:name w:val="Body text (11)"/>
    <w:basedOn w:val="Normal"/>
    <w:qFormat/>
    <w:pPr>
      <w:widowControl w:val="false"/>
      <w:shd w:fill="FFFFFF" w:val="clear"/>
      <w:spacing w:lineRule="exact" w:line="234"/>
      <w:jc w:val="both"/>
    </w:pPr>
    <w:rPr>
      <w:sz w:val="18"/>
      <w:szCs w:val="18"/>
    </w:rPr>
  </w:style>
  <w:style w:type="paragraph" w:styleId="Znak3">
    <w:name w:val="Znak3"/>
    <w:basedOn w:val="Normal"/>
    <w:qFormat/>
    <w:pPr/>
    <w:rPr>
      <w:rFonts w:ascii="Arial" w:hAnsi="Arial" w:cs="Arial"/>
    </w:rPr>
  </w:style>
  <w:style w:type="paragraph" w:styleId="Znak3ZnakZnakZnak">
    <w:name w:val="Znak3 Znak Znak Znak"/>
    <w:basedOn w:val="Normal"/>
    <w:qFormat/>
    <w:pPr/>
    <w:rPr>
      <w:rFonts w:ascii="Arial" w:hAnsi="Arial" w:cs="Arial"/>
    </w:rPr>
  </w:style>
  <w:style w:type="paragraph" w:styleId="Znak3ZnakZnakZnakZnakZnakZnakZnakZnakZnakZnakZnakZnakZnakZnakZnakZnakZnakZnakZnakZnakZnakZnakZnakZnakZnak">
    <w:name w:val="Znak3 Znak Znak Znak Znak Znak Znak Znak Znak Znak Znak Znak Znak Znak Znak Znak Znak Znak Znak Znak Znak Znak Znak Znak Znak Znak"/>
    <w:basedOn w:val="Normal"/>
    <w:qFormat/>
    <w:pPr/>
    <w:rPr>
      <w:rFonts w:ascii="Arial" w:hAnsi="Arial" w:cs="Arial"/>
    </w:rPr>
  </w:style>
  <w:style w:type="paragraph" w:styleId="Bodytext1Znak">
    <w:name w:val="Body text1 Znak"/>
    <w:basedOn w:val="Normal"/>
    <w:qFormat/>
    <w:pPr>
      <w:widowControl w:val="false"/>
      <w:shd w:fill="FFFFFF" w:val="clear"/>
      <w:spacing w:lineRule="atLeast" w:line="240" w:before="420" w:after="1200"/>
      <w:ind w:left="0" w:right="0" w:hanging="860"/>
    </w:pPr>
    <w:rPr>
      <w:rFonts w:ascii="Verdana" w:hAnsi="Verdana" w:cs="Verdana"/>
      <w:spacing w:val="2"/>
      <w:sz w:val="18"/>
      <w:szCs w:val="18"/>
    </w:rPr>
  </w:style>
  <w:style w:type="paragraph" w:styleId="ListParagraph1">
    <w:name w:val="List Paragraph1"/>
    <w:basedOn w:val="Normal"/>
    <w:qFormat/>
    <w:pPr>
      <w:ind w:left="720" w:right="0" w:hanging="357"/>
    </w:pPr>
    <w:rPr>
      <w:sz w:val="22"/>
      <w:szCs w:val="22"/>
    </w:rPr>
  </w:style>
  <w:style w:type="paragraph" w:styleId="BodytextZnak">
    <w:name w:val="Body text_ Znak"/>
    <w:basedOn w:val="Normal"/>
    <w:qFormat/>
    <w:pPr>
      <w:widowControl w:val="false"/>
      <w:shd w:fill="FFFFFF" w:val="clear"/>
      <w:spacing w:lineRule="exact" w:line="230"/>
      <w:jc w:val="both"/>
    </w:pPr>
    <w:rPr>
      <w:rFonts w:cs="Calibri"/>
      <w:sz w:val="18"/>
      <w:szCs w:val="18"/>
    </w:rPr>
  </w:style>
  <w:style w:type="paragraph" w:styleId="Znak4ZnakZnak">
    <w:name w:val="Znak4 Znak Znak"/>
    <w:basedOn w:val="Normal"/>
    <w:qFormat/>
    <w:pPr/>
    <w:rPr>
      <w:rFonts w:ascii="Arial" w:hAnsi="Arial" w:cs="Arial"/>
    </w:rPr>
  </w:style>
  <w:style w:type="paragraph" w:styleId="Znak4ZnakZnakZnakZnak">
    <w:name w:val="Znak4 Znak Znak Znak Znak"/>
    <w:basedOn w:val="Normal"/>
    <w:qFormat/>
    <w:pPr/>
    <w:rPr>
      <w:rFonts w:ascii="Arial" w:hAnsi="Arial" w:cs="Arial"/>
    </w:rPr>
  </w:style>
  <w:style w:type="paragraph" w:styleId="Znak4ZnakZnakZnakZnakZnakZnak">
    <w:name w:val="Znak4 Znak Znak Znak Znak Znak Znak"/>
    <w:basedOn w:val="Normal"/>
    <w:qFormat/>
    <w:pPr/>
    <w:rPr>
      <w:rFonts w:ascii="Arial" w:hAnsi="Arial" w:cs="Arial"/>
    </w:rPr>
  </w:style>
  <w:style w:type="paragraph" w:styleId="TableParagraph">
    <w:name w:val="Table Paragraph"/>
    <w:basedOn w:val="Normal"/>
    <w:qFormat/>
    <w:pPr>
      <w:widowControl w:val="false"/>
      <w:ind w:left="103" w:right="308" w:hanging="0"/>
    </w:pPr>
    <w:rPr>
      <w:rFonts w:ascii="Arial" w:hAnsi="Arial" w:cs="Arial"/>
      <w:sz w:val="22"/>
      <w:szCs w:val="22"/>
      <w:lang w:val="en-US"/>
    </w:rPr>
  </w:style>
  <w:style w:type="paragraph" w:styleId="Znak3ZnakZnakZnakZnakZnakZnakZnakZnakZnakZnakZnakZnakZnakZnakZnakZnak">
    <w:name w:val="Znak3 Znak Znak Znak Znak Znak Znak Znak Znak Znak Znak Znak Znak Znak Znak Znak Znak"/>
    <w:basedOn w:val="Normal"/>
    <w:qFormat/>
    <w:pPr/>
    <w:rPr>
      <w:rFonts w:ascii="Arial" w:hAnsi="Arial" w:cs="Arial"/>
    </w:rPr>
  </w:style>
  <w:style w:type="paragraph" w:styleId="Znak3ZnakZnakZnakZnakZnakZnakZnakZnakZnakZnakZnakZnakZnak">
    <w:name w:val="Znak3 Znak Znak Znak Znak Znak Znak Znak Znak Znak Znak Znak Znak Znak"/>
    <w:basedOn w:val="Normal"/>
    <w:qFormat/>
    <w:pPr/>
    <w:rPr>
      <w:rFonts w:ascii="Arial" w:hAnsi="Arial" w:cs="Arial"/>
    </w:rPr>
  </w:style>
  <w:style w:type="paragraph" w:styleId="ZnakZnak3">
    <w:name w:val="Znak Znak3"/>
    <w:basedOn w:val="Normal"/>
    <w:qFormat/>
    <w:pPr/>
    <w:rPr>
      <w:rFonts w:ascii="Arial" w:hAnsi="Arial" w:cs="Arial"/>
    </w:rPr>
  </w:style>
  <w:style w:type="paragraph" w:styleId="ZnakZnak3Znak">
    <w:name w:val="Znak Znak3 Znak"/>
    <w:basedOn w:val="Normal"/>
    <w:qFormat/>
    <w:pPr/>
    <w:rPr>
      <w:rFonts w:ascii="Arial" w:hAnsi="Arial" w:cs="Arial"/>
    </w:rPr>
  </w:style>
  <w:style w:type="paragraph" w:styleId="Znak3Znak">
    <w:name w:val="Znak3 Znak"/>
    <w:basedOn w:val="Normal"/>
    <w:qFormat/>
    <w:pPr/>
    <w:rPr>
      <w:rFonts w:ascii="Arial" w:hAnsi="Arial" w:cs="Arial"/>
    </w:rPr>
  </w:style>
  <w:style w:type="paragraph" w:styleId="Znak3ZnakZnak">
    <w:name w:val="Znak3 Znak Znak"/>
    <w:basedOn w:val="Normal"/>
    <w:qFormat/>
    <w:pPr/>
    <w:rPr>
      <w:rFonts w:ascii="Arial" w:hAnsi="Arial" w:cs="Arial"/>
    </w:rPr>
  </w:style>
  <w:style w:type="paragraph" w:styleId="Znak3ZnakZnakZnakZnakZnak">
    <w:name w:val="Znak3 Znak Znak Znak Znak Znak"/>
    <w:basedOn w:val="Normal"/>
    <w:qFormat/>
    <w:pPr/>
    <w:rPr>
      <w:rFonts w:ascii="Arial" w:hAnsi="Arial" w:cs="Arial"/>
    </w:rPr>
  </w:style>
  <w:style w:type="paragraph" w:styleId="ZnakZnak6ZnakZnakZnakZnakZnakZnakZnak">
    <w:name w:val="Znak Znak6 Znak Znak Znak Znak Znak Znak Znak"/>
    <w:basedOn w:val="Normal"/>
    <w:qFormat/>
    <w:pPr/>
    <w:rPr>
      <w:rFonts w:ascii="Arial" w:hAnsi="Arial" w:cs="Arial"/>
    </w:rPr>
  </w:style>
  <w:style w:type="paragraph" w:styleId="Znak4ZnakZnakZnakZnak1">
    <w:name w:val="Znak4 Znak Znak Znak Znak1"/>
    <w:basedOn w:val="Normal"/>
    <w:qFormat/>
    <w:pPr/>
    <w:rPr>
      <w:rFonts w:ascii="Arial" w:hAnsi="Arial" w:cs="Arial"/>
    </w:rPr>
  </w:style>
  <w:style w:type="paragraph" w:styleId="Znak4ZnakZnak1">
    <w:name w:val="Znak4 Znak Znak1"/>
    <w:basedOn w:val="Normal"/>
    <w:qFormat/>
    <w:pPr/>
    <w:rPr>
      <w:rFonts w:ascii="Arial" w:hAnsi="Arial" w:cs="Arial"/>
    </w:rPr>
  </w:style>
  <w:style w:type="paragraph" w:styleId="Styl">
    <w:name w:val="Styl"/>
    <w:basedOn w:val="Normal"/>
    <w:next w:val="Mapadokumentu"/>
    <w:qFormat/>
    <w:pPr>
      <w:shd w:fill="000080" w:val="clear"/>
    </w:pPr>
    <w:rPr>
      <w:rFonts w:ascii="Tahoma" w:hAnsi="Tahoma" w:cs="Tahoma"/>
      <w:sz w:val="20"/>
      <w:szCs w:val="20"/>
    </w:rPr>
  </w:style>
  <w:style w:type="paragraph" w:styleId="Teksttreci211">
    <w:name w:val="Tekst treści (2)1"/>
    <w:basedOn w:val="Normal"/>
    <w:qFormat/>
    <w:pPr>
      <w:widowControl w:val="false"/>
      <w:shd w:fill="FFFFFF" w:val="clear"/>
      <w:spacing w:lineRule="atLeast" w:line="240" w:before="60" w:after="300"/>
      <w:ind w:left="0" w:right="0" w:hanging="720"/>
      <w:jc w:val="center"/>
    </w:pPr>
    <w:rPr>
      <w:rFonts w:ascii="Segoe UI" w:hAnsi="Segoe UI" w:cs="Segoe UI"/>
      <w:sz w:val="19"/>
      <w:szCs w:val="19"/>
      <w:shd w:fill="FFFFFF" w:val="clear"/>
    </w:rPr>
  </w:style>
  <w:style w:type="paragraph" w:styleId="Nagwek111">
    <w:name w:val="Nagłówek #11"/>
    <w:basedOn w:val="Normal"/>
    <w:qFormat/>
    <w:pPr>
      <w:widowControl w:val="false"/>
      <w:shd w:fill="FFFFFF" w:val="clear"/>
      <w:spacing w:lineRule="atLeast" w:line="240" w:before="0" w:after="360"/>
      <w:ind w:left="0" w:right="0" w:hanging="560"/>
      <w:jc w:val="both"/>
    </w:pPr>
    <w:rPr>
      <w:rFonts w:ascii="Segoe UI" w:hAnsi="Segoe UI" w:cs="Segoe UI"/>
      <w:b/>
      <w:bCs/>
      <w:sz w:val="19"/>
      <w:szCs w:val="19"/>
      <w:shd w:fill="FFFFFF" w:val="clear"/>
    </w:rPr>
  </w:style>
  <w:style w:type="paragraph" w:styleId="Znak3ZnakZnakZnakZnakZnakZnakZnakZnakZnakZnakZnakZnakZnakZnakZnakZnak1">
    <w:name w:val="Znak3 Znak Znak Znak Znak Znak Znak Znak Znak Znak Znak Znak Znak Znak Znak Znak Znak1"/>
    <w:basedOn w:val="Normal"/>
    <w:qFormat/>
    <w:pPr/>
    <w:rPr>
      <w:rFonts w:ascii="Arial" w:hAnsi="Arial" w:cs="Arial"/>
    </w:rPr>
  </w:style>
  <w:style w:type="paragraph" w:styleId="NormalBold">
    <w:name w:val="NormalBold"/>
    <w:basedOn w:val="Normal"/>
    <w:qFormat/>
    <w:pPr>
      <w:widowControl w:val="false"/>
    </w:pPr>
    <w:rPr>
      <w:b/>
      <w:szCs w:val="22"/>
    </w:rPr>
  </w:style>
  <w:style w:type="paragraph" w:styleId="Text1">
    <w:name w:val="Text 1"/>
    <w:basedOn w:val="Normal"/>
    <w:qFormat/>
    <w:pPr>
      <w:numPr>
        <w:ilvl w:val="0"/>
        <w:numId w:val="3"/>
      </w:numPr>
      <w:spacing w:before="120" w:after="120"/>
      <w:jc w:val="both"/>
    </w:pPr>
    <w:rPr>
      <w:szCs w:val="22"/>
    </w:rPr>
  </w:style>
  <w:style w:type="paragraph" w:styleId="NormalLeft">
    <w:name w:val="Normal Left"/>
    <w:basedOn w:val="Normal"/>
    <w:qFormat/>
    <w:pPr>
      <w:numPr>
        <w:ilvl w:val="0"/>
        <w:numId w:val="3"/>
      </w:numPr>
      <w:spacing w:before="120" w:after="120"/>
    </w:pPr>
    <w:rPr>
      <w:szCs w:val="22"/>
    </w:rPr>
  </w:style>
  <w:style w:type="paragraph" w:styleId="Tiret0">
    <w:name w:val="Tiret 0"/>
    <w:basedOn w:val="Normal"/>
    <w:qFormat/>
    <w:pPr>
      <w:numPr>
        <w:ilvl w:val="0"/>
        <w:numId w:val="3"/>
      </w:numPr>
      <w:spacing w:before="120" w:after="120"/>
      <w:jc w:val="both"/>
    </w:pPr>
    <w:rPr>
      <w:szCs w:val="22"/>
    </w:rPr>
  </w:style>
  <w:style w:type="paragraph" w:styleId="Tiret1">
    <w:name w:val="Tiret 1"/>
    <w:basedOn w:val="Normal"/>
    <w:qFormat/>
    <w:pPr>
      <w:numPr>
        <w:ilvl w:val="0"/>
        <w:numId w:val="3"/>
      </w:numPr>
      <w:tabs>
        <w:tab w:val="clear" w:pos="709"/>
        <w:tab w:val="left" w:pos="1417" w:leader="none"/>
      </w:tabs>
      <w:spacing w:before="120" w:after="120"/>
      <w:ind w:left="1417" w:right="0" w:hanging="567"/>
      <w:jc w:val="both"/>
    </w:pPr>
    <w:rPr>
      <w:szCs w:val="22"/>
    </w:rPr>
  </w:style>
  <w:style w:type="paragraph" w:styleId="NumPar1">
    <w:name w:val="NumPar 1"/>
    <w:basedOn w:val="Normal"/>
    <w:next w:val="Text1"/>
    <w:qFormat/>
    <w:pPr>
      <w:tabs>
        <w:tab w:val="clear" w:pos="709"/>
        <w:tab w:val="left" w:pos="850" w:leader="none"/>
      </w:tabs>
      <w:spacing w:before="120" w:after="120"/>
      <w:ind w:left="850" w:right="0" w:hanging="850"/>
      <w:jc w:val="both"/>
    </w:pPr>
    <w:rPr>
      <w:szCs w:val="22"/>
    </w:rPr>
  </w:style>
  <w:style w:type="paragraph" w:styleId="NumPar2">
    <w:name w:val="NumPar 2"/>
    <w:basedOn w:val="Normal"/>
    <w:next w:val="Text1"/>
    <w:qFormat/>
    <w:pPr>
      <w:tabs>
        <w:tab w:val="clear" w:pos="709"/>
        <w:tab w:val="left" w:pos="850" w:leader="none"/>
      </w:tabs>
      <w:spacing w:before="120" w:after="120"/>
      <w:ind w:left="850" w:right="0" w:hanging="850"/>
      <w:jc w:val="both"/>
    </w:pPr>
    <w:rPr>
      <w:szCs w:val="22"/>
    </w:rPr>
  </w:style>
  <w:style w:type="paragraph" w:styleId="NumPar3">
    <w:name w:val="NumPar 3"/>
    <w:basedOn w:val="Normal"/>
    <w:next w:val="Text1"/>
    <w:qFormat/>
    <w:pPr>
      <w:tabs>
        <w:tab w:val="clear" w:pos="709"/>
        <w:tab w:val="left" w:pos="850" w:leader="none"/>
      </w:tabs>
      <w:spacing w:before="120" w:after="120"/>
      <w:ind w:left="850" w:right="0" w:hanging="850"/>
      <w:jc w:val="both"/>
    </w:pPr>
    <w:rPr>
      <w:szCs w:val="22"/>
    </w:rPr>
  </w:style>
  <w:style w:type="paragraph" w:styleId="NumPar4">
    <w:name w:val="NumPar 4"/>
    <w:basedOn w:val="Normal"/>
    <w:next w:val="Text1"/>
    <w:qFormat/>
    <w:pPr>
      <w:tabs>
        <w:tab w:val="clear" w:pos="709"/>
        <w:tab w:val="left" w:pos="850" w:leader="none"/>
      </w:tabs>
      <w:spacing w:before="120" w:after="120"/>
      <w:ind w:left="850" w:right="0" w:hanging="850"/>
      <w:jc w:val="both"/>
    </w:pPr>
    <w:rPr>
      <w:szCs w:val="22"/>
    </w:rPr>
  </w:style>
  <w:style w:type="paragraph" w:styleId="ChapterTitle">
    <w:name w:val="ChapterTitle"/>
    <w:basedOn w:val="Normal"/>
    <w:next w:val="Normal"/>
    <w:qFormat/>
    <w:pPr>
      <w:keepNext w:val="true"/>
      <w:spacing w:before="120" w:after="360"/>
      <w:jc w:val="center"/>
    </w:pPr>
    <w:rPr>
      <w:b/>
      <w:sz w:val="32"/>
      <w:szCs w:val="22"/>
    </w:rPr>
  </w:style>
  <w:style w:type="paragraph" w:styleId="SectionTitle">
    <w:name w:val="SectionTitle"/>
    <w:basedOn w:val="Normal"/>
    <w:next w:val="Nagwek1"/>
    <w:qFormat/>
    <w:pPr>
      <w:keepNext w:val="true"/>
      <w:spacing w:before="120" w:after="360"/>
      <w:jc w:val="center"/>
    </w:pPr>
    <w:rPr>
      <w:b/>
      <w:smallCaps/>
      <w:sz w:val="28"/>
      <w:szCs w:val="22"/>
    </w:rPr>
  </w:style>
  <w:style w:type="paragraph" w:styleId="Annexetitre">
    <w:name w:val="Annexe titre"/>
    <w:basedOn w:val="Normal"/>
    <w:next w:val="Normal"/>
    <w:qFormat/>
    <w:pPr>
      <w:spacing w:before="120" w:after="120"/>
      <w:jc w:val="center"/>
    </w:pPr>
    <w:rPr>
      <w:b/>
      <w:szCs w:val="22"/>
      <w:u w:val="single"/>
    </w:rPr>
  </w:style>
  <w:style w:type="paragraph" w:styleId="Znak11">
    <w:name w:val="Znak11"/>
    <w:basedOn w:val="Normal"/>
    <w:qFormat/>
    <w:pPr>
      <w:overflowPunct w:val="false"/>
      <w:autoSpaceDE w:val="false"/>
      <w:textAlignment w:val="baseline"/>
    </w:pPr>
    <w:rPr>
      <w:rFonts w:ascii="Arial" w:hAnsi="Arial" w:cs="Arial"/>
    </w:rPr>
  </w:style>
  <w:style w:type="paragraph" w:styleId="Znak3Znak1">
    <w:name w:val="Znak3 Znak1"/>
    <w:basedOn w:val="Normal"/>
    <w:qFormat/>
    <w:pPr/>
    <w:rPr>
      <w:rFonts w:ascii="Arial" w:hAnsi="Arial" w:cs="Arial"/>
    </w:rPr>
  </w:style>
  <w:style w:type="paragraph" w:styleId="Znak3ZnakZnakZnakZnakZnakZnakZnakZnakZnakZnakZnakZnakZnakZnakZnakZnakZnakZnakZnakZnakZnakZnakZnakZnakZnak1">
    <w:name w:val="Znak3 Znak Znak Znak Znak Znak Znak Znak Znak Znak Znak Znak Znak Znak Znak Znak Znak Znak Znak Znak Znak Znak Znak Znak Znak Znak1"/>
    <w:basedOn w:val="Normal"/>
    <w:qFormat/>
    <w:pPr/>
    <w:rPr>
      <w:rFonts w:ascii="Arial" w:hAnsi="Arial" w:cs="Arial"/>
    </w:rPr>
  </w:style>
  <w:style w:type="paragraph" w:styleId="Znak4ZnakZnakZnakZnakZnakZnak1">
    <w:name w:val="Znak4 Znak Znak Znak Znak Znak Znak1"/>
    <w:basedOn w:val="Normal"/>
    <w:qFormat/>
    <w:pPr/>
    <w:rPr>
      <w:rFonts w:ascii="Arial" w:hAnsi="Arial" w:cs="Arial"/>
    </w:rPr>
  </w:style>
  <w:style w:type="paragraph" w:styleId="Znak3ZnakZnakZnakZnakZnakZnakZnakZnakZnakZnakZnakZnakZnak1">
    <w:name w:val="Znak3 Znak Znak Znak Znak Znak Znak Znak Znak Znak Znak Znak Znak Znak1"/>
    <w:basedOn w:val="Normal"/>
    <w:qFormat/>
    <w:pPr/>
    <w:rPr>
      <w:rFonts w:ascii="Arial" w:hAnsi="Arial" w:cs="Arial"/>
    </w:rPr>
  </w:style>
  <w:style w:type="paragraph" w:styleId="ZnakZnak31">
    <w:name w:val="Znak Znak31"/>
    <w:basedOn w:val="Normal"/>
    <w:qFormat/>
    <w:pPr/>
    <w:rPr>
      <w:rFonts w:ascii="Arial" w:hAnsi="Arial" w:cs="Arial"/>
    </w:rPr>
  </w:style>
  <w:style w:type="paragraph" w:styleId="ZnakZnak3Znak1">
    <w:name w:val="Znak Znak3 Znak1"/>
    <w:basedOn w:val="Normal"/>
    <w:qFormat/>
    <w:pPr/>
    <w:rPr>
      <w:rFonts w:ascii="Arial" w:hAnsi="Arial" w:cs="Arial"/>
    </w:rPr>
  </w:style>
  <w:style w:type="paragraph" w:styleId="ZnakZnak6ZnakZnakZnakZnakZnak">
    <w:name w:val="Znak Znak6 Znak Znak Znak Znak Znak"/>
    <w:basedOn w:val="Normal"/>
    <w:qFormat/>
    <w:pPr/>
    <w:rPr>
      <w:rFonts w:ascii="Arial" w:hAnsi="Arial" w:cs="Arial"/>
    </w:rPr>
  </w:style>
  <w:style w:type="paragraph" w:styleId="Textjustify">
    <w:name w:val="text-justify"/>
    <w:basedOn w:val="Normal"/>
    <w:qFormat/>
    <w:pPr>
      <w:spacing w:before="280" w:after="280"/>
    </w:pPr>
    <w:rPr/>
  </w:style>
  <w:style w:type="paragraph" w:styleId="Bezodstpw">
    <w:name w:val="Bez odstępów"/>
    <w:qFormat/>
    <w:pPr>
      <w:widowControl/>
      <w:suppressAutoHyphens w:val="true"/>
      <w:bidi w:val="0"/>
      <w:spacing w:lineRule="auto" w:line="264" w:before="0" w:after="120"/>
    </w:pPr>
    <w:rPr>
      <w:rFonts w:ascii="Calibri" w:hAnsi="Calibri" w:eastAsia="Times New Roman" w:cs="Times New Roman"/>
      <w:color w:val="auto"/>
      <w:sz w:val="22"/>
      <w:szCs w:val="22"/>
      <w:lang w:val="pl-PL" w:eastAsia="zh-CN" w:bidi="ar-SA"/>
    </w:rPr>
  </w:style>
  <w:style w:type="paragraph" w:styleId="Poprawka">
    <w:name w:val="Poprawka"/>
    <w:qFormat/>
    <w:pPr>
      <w:widowControl/>
      <w:suppressAutoHyphens w:val="true"/>
      <w:bidi w:val="0"/>
      <w:spacing w:lineRule="auto" w:line="264" w:before="0" w:after="120"/>
    </w:pPr>
    <w:rPr>
      <w:rFonts w:ascii="Calibri" w:hAnsi="Calibri" w:eastAsia="Times New Roman" w:cs="Times New Roman"/>
      <w:color w:val="auto"/>
      <w:sz w:val="24"/>
      <w:szCs w:val="24"/>
      <w:lang w:val="pl-PL" w:eastAsia="zh-CN" w:bidi="ar-SA"/>
    </w:rPr>
  </w:style>
  <w:style w:type="paragraph" w:styleId="Rozdzia">
    <w:name w:val="rozdział"/>
    <w:basedOn w:val="Normal"/>
    <w:qFormat/>
    <w:pPr>
      <w:tabs>
        <w:tab w:val="clear" w:pos="709"/>
        <w:tab w:val="left" w:pos="0" w:leader="none"/>
      </w:tabs>
      <w:jc w:val="both"/>
    </w:pPr>
    <w:rPr>
      <w:rFonts w:cs="Calibri"/>
      <w:b/>
      <w:spacing w:val="8"/>
      <w:sz w:val="20"/>
      <w:szCs w:val="20"/>
    </w:rPr>
  </w:style>
  <w:style w:type="paragraph" w:styleId="Xl66">
    <w:name w:val="xl6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before="280" w:after="280"/>
      <w:textAlignment w:val="top"/>
    </w:pPr>
    <w:rPr>
      <w:rFonts w:ascii="Arial" w:hAnsi="Arial" w:cs="Arial"/>
      <w:sz w:val="16"/>
      <w:szCs w:val="16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Xl69">
    <w:name w:val="xl69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fill="FFFFFF" w:val="clear"/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Xl70">
    <w:name w:val="xl7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71">
    <w:name w:val="xl71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fill="FFFFFF" w:val="clear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e17">
    <w:name w:val="Style17"/>
    <w:basedOn w:val="Normal"/>
    <w:qFormat/>
    <w:pPr>
      <w:widowControl w:val="false"/>
      <w:autoSpaceDE w:val="false"/>
      <w:spacing w:lineRule="exact" w:line="211"/>
    </w:pPr>
    <w:rPr/>
  </w:style>
  <w:style w:type="paragraph" w:styleId="Styl2">
    <w:name w:val="Styl2"/>
    <w:qFormat/>
    <w:pPr>
      <w:widowControl w:val="false"/>
      <w:suppressAutoHyphens w:val="true"/>
      <w:autoSpaceDE w:val="false"/>
      <w:bidi w:val="0"/>
      <w:spacing w:lineRule="auto" w:line="264" w:before="0" w:after="120"/>
    </w:pPr>
    <w:rPr>
      <w:rFonts w:ascii="Calibri" w:hAnsi="Calibri" w:eastAsia="Times New Roman" w:cs="Times New Roman"/>
      <w:color w:val="auto"/>
      <w:sz w:val="24"/>
      <w:szCs w:val="24"/>
      <w:lang w:val="pl-PL" w:eastAsia="zh-CN" w:bidi="ar-SA"/>
    </w:rPr>
  </w:style>
  <w:style w:type="paragraph" w:styleId="Normalny1">
    <w:name w:val="Normalny1"/>
    <w:qFormat/>
    <w:pPr>
      <w:widowControl w:val="false"/>
      <w:suppressAutoHyphens w:val="true"/>
      <w:bidi w:val="0"/>
      <w:spacing w:lineRule="auto" w:line="264" w:before="0" w:after="120"/>
    </w:pPr>
    <w:rPr>
      <w:rFonts w:ascii="Calibri" w:hAnsi="Calibri" w:eastAsia="SimSun;宋体" w:cs="Mangal"/>
      <w:color w:val="auto"/>
      <w:kern w:val="2"/>
      <w:sz w:val="24"/>
      <w:szCs w:val="24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zh-CN" w:bidi="ar-SA"/>
    </w:rPr>
  </w:style>
  <w:style w:type="paragraph" w:styleId="Textbody">
    <w:name w:val="Text body"/>
    <w:basedOn w:val="Standard"/>
    <w:qFormat/>
    <w:pPr>
      <w:widowControl w:val="false"/>
      <w:autoSpaceDE w:val="false"/>
      <w:spacing w:lineRule="auto" w:line="240" w:before="0" w:after="120"/>
    </w:pPr>
    <w:rPr>
      <w:rFonts w:ascii="Garamond" w:hAnsi="Garamond" w:cs="Calibri"/>
      <w:sz w:val="24"/>
      <w:szCs w:val="20"/>
      <w:lang w:eastAsia="zh-CN"/>
    </w:rPr>
  </w:style>
  <w:style w:type="paragraph" w:styleId="Domynie">
    <w:name w:val="Domy徑nie"/>
    <w:qFormat/>
    <w:pPr>
      <w:widowControl w:val="false"/>
      <w:suppressAutoHyphens w:val="true"/>
      <w:bidi w:val="0"/>
      <w:spacing w:lineRule="auto" w:line="264" w:before="0" w:after="120"/>
      <w:textAlignment w:val="baseline"/>
    </w:pPr>
    <w:rPr>
      <w:rFonts w:ascii="Garamond" w:hAnsi="Garamond" w:eastAsia="Times New Roman" w:cs="Garamond"/>
      <w:color w:val="auto"/>
      <w:kern w:val="2"/>
      <w:sz w:val="24"/>
      <w:szCs w:val="24"/>
      <w:lang w:val="pl-PL" w:eastAsia="zh-CN" w:bidi="hi-IN"/>
    </w:rPr>
  </w:style>
  <w:style w:type="paragraph" w:styleId="Kropamylniktxt">
    <w:name w:val="kropa myślnik txt"/>
    <w:basedOn w:val="Normal"/>
    <w:qFormat/>
    <w:pPr>
      <w:tabs>
        <w:tab w:val="clear" w:pos="709"/>
        <w:tab w:val="left" w:pos="720" w:leader="none"/>
      </w:tabs>
      <w:ind w:left="360" w:right="0" w:hanging="0"/>
      <w:textAlignment w:val="baseline"/>
    </w:pPr>
    <w:rPr>
      <w:rFonts w:ascii="Arial" w:hAnsi="Arial" w:cs="Arial"/>
      <w:kern w:val="2"/>
      <w:sz w:val="18"/>
      <w:szCs w:val="20"/>
      <w:lang w:eastAsia="zh-CN"/>
    </w:rPr>
  </w:style>
  <w:style w:type="paragraph" w:styleId="Znak3ZnakZnakZnak1">
    <w:name w:val="Znak3 Znak Znak Znak1"/>
    <w:basedOn w:val="Normal"/>
    <w:qFormat/>
    <w:pPr/>
    <w:rPr>
      <w:rFonts w:ascii="Arial" w:hAnsi="Arial" w:cs="Arial"/>
    </w:rPr>
  </w:style>
  <w:style w:type="paragraph" w:styleId="Western">
    <w:name w:val="western"/>
    <w:basedOn w:val="Normal"/>
    <w:qFormat/>
    <w:pPr>
      <w:spacing w:lineRule="auto" w:line="288" w:before="280" w:after="142"/>
    </w:pPr>
    <w:rPr>
      <w:rFonts w:ascii="Arial" w:hAnsi="Arial" w:eastAsia="MS ??;MS Gothic" w:cs="Arial"/>
    </w:rPr>
  </w:style>
  <w:style w:type="paragraph" w:styleId="Style10">
    <w:name w:val="Style10"/>
    <w:basedOn w:val="Normal"/>
    <w:qFormat/>
    <w:pPr>
      <w:widowControl w:val="false"/>
      <w:autoSpaceDE w:val="false"/>
      <w:jc w:val="center"/>
    </w:pPr>
    <w:rPr>
      <w:rFonts w:ascii="Trebuchet MS" w:hAnsi="Trebuchet MS" w:cs="Trebuchet MS"/>
    </w:rPr>
  </w:style>
  <w:style w:type="paragraph" w:styleId="Teksttreci31">
    <w:name w:val="Tekst treści (3)"/>
    <w:basedOn w:val="Normal"/>
    <w:qFormat/>
    <w:pPr>
      <w:widowControl w:val="false"/>
      <w:shd w:fill="FFFFFF" w:val="clear"/>
      <w:spacing w:lineRule="exact" w:line="283"/>
    </w:pPr>
    <w:rPr>
      <w:rFonts w:ascii="Microsoft Sans Serif" w:hAnsi="Microsoft Sans Serif" w:cs="Microsoft Sans Serif"/>
      <w:sz w:val="22"/>
      <w:szCs w:val="22"/>
    </w:rPr>
  </w:style>
  <w:style w:type="paragraph" w:styleId="Teksttreci1">
    <w:name w:val="Tekst treści"/>
    <w:basedOn w:val="Normal"/>
    <w:qFormat/>
    <w:pPr>
      <w:shd w:fill="FFFFFF" w:val="clear"/>
      <w:spacing w:lineRule="atLeast" w:line="240"/>
    </w:pPr>
    <w:rPr>
      <w:sz w:val="17"/>
      <w:szCs w:val="20"/>
    </w:rPr>
  </w:style>
  <w:style w:type="paragraph" w:styleId="Nagwek12">
    <w:name w:val="Nagłówek1"/>
    <w:basedOn w:val="Normal"/>
    <w:next w:val="Tretekstu"/>
    <w:qFormat/>
    <w:pPr>
      <w:keepNext w:val="true"/>
      <w:widowControl w:val="false"/>
      <w:suppressAutoHyphens w:val="true"/>
      <w:spacing w:before="240" w:after="120"/>
    </w:pPr>
    <w:rPr>
      <w:rFonts w:ascii="Arial" w:hAnsi="Arial" w:cs="Mangal"/>
      <w:kern w:val="2"/>
      <w:sz w:val="28"/>
      <w:szCs w:val="28"/>
      <w:lang w:bidi="hi-IN"/>
    </w:rPr>
  </w:style>
  <w:style w:type="paragraph" w:styleId="Podpis1">
    <w:name w:val="Podpis1"/>
    <w:basedOn w:val="Normal"/>
    <w:qFormat/>
    <w:pPr>
      <w:widowControl w:val="false"/>
      <w:suppressLineNumbers/>
      <w:suppressAutoHyphens w:val="true"/>
      <w:spacing w:before="120" w:after="120"/>
    </w:pPr>
    <w:rPr>
      <w:rFonts w:cs="Mangal"/>
      <w:i/>
      <w:iCs/>
      <w:kern w:val="2"/>
      <w:lang w:bidi="hi-IN"/>
    </w:rPr>
  </w:style>
  <w:style w:type="paragraph" w:styleId="Nagwektabeli">
    <w:name w:val="Nagłówek tabeli"/>
    <w:basedOn w:val="Zawartotabeli"/>
    <w:qFormat/>
    <w:pPr>
      <w:widowControl w:val="false"/>
      <w:jc w:val="center"/>
    </w:pPr>
    <w:rPr>
      <w:rFonts w:cs="Mangal"/>
      <w:b/>
      <w:bCs/>
      <w:kern w:val="2"/>
      <w:lang w:bidi="hi-IN"/>
    </w:rPr>
  </w:style>
  <w:style w:type="paragraph" w:styleId="ZnakZnak9ZnakZnakZnak">
    <w:name w:val="Znak Znak9 Znak Znak Znak"/>
    <w:basedOn w:val="Normal"/>
    <w:qFormat/>
    <w:pPr/>
    <w:rPr/>
  </w:style>
  <w:style w:type="paragraph" w:styleId="Znak3ZnakZnakZnakZnakZnakZnakZnak">
    <w:name w:val="Znak3 Znak Znak Znak Znak Znak Znak Znak"/>
    <w:basedOn w:val="Normal"/>
    <w:qFormat/>
    <w:pPr/>
    <w:rPr>
      <w:rFonts w:ascii="Arial" w:hAnsi="Arial" w:cs="Arial"/>
    </w:rPr>
  </w:style>
  <w:style w:type="paragraph" w:styleId="ZnakZnak4ZnakZnak">
    <w:name w:val="Znak Znak4 Znak Znak"/>
    <w:basedOn w:val="Normal"/>
    <w:qFormat/>
    <w:pPr/>
    <w:rPr>
      <w:rFonts w:ascii="Arial" w:hAnsi="Arial" w:cs="Arial"/>
    </w:rPr>
  </w:style>
  <w:style w:type="paragraph" w:styleId="Domylnie">
    <w:name w:val="Domyślnie"/>
    <w:qFormat/>
    <w:pPr>
      <w:widowControl w:val="false"/>
      <w:suppressAutoHyphens w:val="true"/>
      <w:bidi w:val="0"/>
      <w:spacing w:lineRule="auto" w:line="264" w:before="0" w:after="120"/>
    </w:pPr>
    <w:rPr>
      <w:rFonts w:ascii="Calibri" w:hAnsi="Calibri" w:eastAsia="Times New Roman" w:cs="Times New Roman"/>
      <w:color w:val="auto"/>
      <w:kern w:val="2"/>
      <w:sz w:val="24"/>
      <w:szCs w:val="24"/>
      <w:lang w:val="pl-PL" w:eastAsia="zh-CN" w:bidi="hi-IN"/>
    </w:rPr>
  </w:style>
  <w:style w:type="paragraph" w:styleId="Mapadokumentu">
    <w:name w:val="Mapa dokumentu"/>
    <w:basedOn w:val="Normal"/>
    <w:qFormat/>
    <w:pPr/>
    <w:rPr>
      <w:rFonts w:ascii="Segoe UI" w:hAnsi="Segoe UI" w:cs="Segoe UI"/>
      <w:sz w:val="16"/>
      <w:szCs w:val="16"/>
    </w:rPr>
  </w:style>
  <w:style w:type="paragraph" w:styleId="ZnakZnak4">
    <w:name w:val="Znak Znak4"/>
    <w:basedOn w:val="Normal"/>
    <w:qFormat/>
    <w:pPr/>
    <w:rPr>
      <w:rFonts w:ascii="Arial" w:hAnsi="Arial" w:cs="Arial"/>
    </w:rPr>
  </w:style>
  <w:style w:type="paragraph" w:styleId="Styl1">
    <w:name w:val="Styl1"/>
    <w:basedOn w:val="Bodytext1"/>
    <w:qFormat/>
    <w:pPr>
      <w:numPr>
        <w:ilvl w:val="0"/>
        <w:numId w:val="4"/>
      </w:numPr>
      <w:tabs>
        <w:tab w:val="clear" w:pos="709"/>
        <w:tab w:val="left" w:pos="232" w:leader="none"/>
      </w:tabs>
      <w:spacing w:lineRule="auto" w:line="240" w:before="0" w:after="0"/>
      <w:ind w:left="0" w:right="-27" w:hanging="0"/>
      <w:jc w:val="both"/>
    </w:pPr>
    <w:rPr>
      <w:rFonts w:ascii="Calibri" w:hAnsi="Calibri" w:cs="Arial"/>
      <w:spacing w:val="0"/>
      <w:sz w:val="20"/>
      <w:szCs w:val="20"/>
      <w:lang w:eastAsia="zh-CN"/>
    </w:rPr>
  </w:style>
  <w:style w:type="paragraph" w:styleId="Domylne">
    <w:name w:val="Domyślne"/>
    <w:qFormat/>
    <w:pPr>
      <w:widowControl/>
      <w:pBdr/>
      <w:suppressAutoHyphens w:val="true"/>
      <w:bidi w:val="0"/>
      <w:spacing w:lineRule="auto" w:line="264" w:before="0" w:after="120"/>
    </w:pPr>
    <w:rPr>
      <w:rFonts w:ascii="Helvetica Neue;Arial" w:hAnsi="Helvetica Neue;Arial" w:eastAsia="Times New Roman" w:cs="Helvetica Neue;Arial"/>
      <w:color w:val="000000"/>
      <w:sz w:val="22"/>
      <w:szCs w:val="22"/>
      <w:lang w:val="pl-PL" w:eastAsia="zh-CN" w:bidi="ar-SA"/>
    </w:rPr>
  </w:style>
  <w:style w:type="paragraph" w:styleId="Znak3ZnakZnakZnakZnakZnakZnakZnakZnakZnak">
    <w:name w:val="Znak3 Znak Znak Znak Znak Znak Znak Znak Znak Znak"/>
    <w:basedOn w:val="Normal"/>
    <w:qFormat/>
    <w:pPr/>
    <w:rPr>
      <w:rFonts w:ascii="Arial" w:hAnsi="Arial" w:cs="Arial"/>
    </w:rPr>
  </w:style>
  <w:style w:type="paragraph" w:styleId="ZnakZnak6ZnakZnakZnak">
    <w:name w:val="Znak Znak6 Znak Znak Znak"/>
    <w:basedOn w:val="Normal"/>
    <w:qFormat/>
    <w:pPr/>
    <w:rPr>
      <w:rFonts w:ascii="Arial" w:hAnsi="Arial" w:cs="Arial"/>
    </w:rPr>
  </w:style>
  <w:style w:type="paragraph" w:styleId="Nagwek81">
    <w:name w:val="Nagłówek8"/>
    <w:basedOn w:val="Normal"/>
    <w:next w:val="Tretekstu"/>
    <w:qFormat/>
    <w:pPr>
      <w:keepNext w:val="true"/>
      <w:widowControl w:val="false"/>
      <w:suppressAutoHyphens w:val="true"/>
      <w:spacing w:lineRule="atLeast" w:line="100" w:before="240" w:after="120"/>
    </w:pPr>
    <w:rPr>
      <w:rFonts w:ascii="Arial" w:hAnsi="Arial" w:eastAsia="Microsoft YaHei" w:cs="Mangal"/>
      <w:color w:val="000000"/>
      <w:kern w:val="2"/>
      <w:sz w:val="28"/>
      <w:szCs w:val="28"/>
      <w:lang w:bidi="fa-IR"/>
    </w:rPr>
  </w:style>
  <w:style w:type="paragraph" w:styleId="Podpis9">
    <w:name w:val="Podpis9"/>
    <w:basedOn w:val="Normal"/>
    <w:qFormat/>
    <w:pPr>
      <w:widowControl w:val="false"/>
      <w:suppressLineNumbers/>
      <w:suppressAutoHyphens w:val="true"/>
      <w:spacing w:lineRule="atLeast" w:line="100" w:before="120" w:after="120"/>
    </w:pPr>
    <w:rPr>
      <w:rFonts w:cs="Mangal"/>
      <w:i/>
      <w:iCs/>
      <w:color w:val="000000"/>
      <w:kern w:val="2"/>
      <w:lang w:bidi="fa-IR"/>
    </w:rPr>
  </w:style>
  <w:style w:type="paragraph" w:styleId="Nagwek71">
    <w:name w:val="Nagłówek7"/>
    <w:basedOn w:val="Normal"/>
    <w:next w:val="Tretekstu"/>
    <w:qFormat/>
    <w:pPr>
      <w:keepNext w:val="true"/>
      <w:widowControl w:val="false"/>
      <w:suppressAutoHyphens w:val="true"/>
      <w:spacing w:lineRule="atLeast" w:line="100" w:before="240" w:after="120"/>
    </w:pPr>
    <w:rPr>
      <w:rFonts w:ascii="Arial" w:hAnsi="Arial" w:eastAsia="Microsoft YaHei" w:cs="Mangal"/>
      <w:color w:val="000000"/>
      <w:kern w:val="2"/>
      <w:sz w:val="28"/>
      <w:szCs w:val="28"/>
      <w:lang w:bidi="fa-IR"/>
    </w:rPr>
  </w:style>
  <w:style w:type="paragraph" w:styleId="Podpis8">
    <w:name w:val="Podpis8"/>
    <w:basedOn w:val="Normal"/>
    <w:qFormat/>
    <w:pPr>
      <w:widowControl w:val="false"/>
      <w:suppressLineNumbers/>
      <w:suppressAutoHyphens w:val="true"/>
      <w:spacing w:lineRule="atLeast" w:line="100" w:before="120" w:after="120"/>
    </w:pPr>
    <w:rPr>
      <w:rFonts w:cs="Mangal"/>
      <w:i/>
      <w:iCs/>
      <w:color w:val="000000"/>
      <w:kern w:val="2"/>
      <w:lang w:bidi="fa-IR"/>
    </w:rPr>
  </w:style>
  <w:style w:type="paragraph" w:styleId="Nagwek21">
    <w:name w:val="Nagłówek2"/>
    <w:basedOn w:val="Normal"/>
    <w:qFormat/>
    <w:pPr>
      <w:keepNext w:val="true"/>
      <w:widowControl w:val="false"/>
      <w:suppressAutoHyphens w:val="true"/>
      <w:spacing w:lineRule="atLeast" w:line="100" w:before="240" w:after="120"/>
    </w:pPr>
    <w:rPr>
      <w:rFonts w:ascii="Arial" w:hAnsi="Arial" w:eastAsia="MS PGothic" w:cs="Arial"/>
      <w:color w:val="000000"/>
      <w:kern w:val="2"/>
      <w:sz w:val="28"/>
      <w:szCs w:val="28"/>
      <w:lang w:bidi="fa-IR"/>
    </w:rPr>
  </w:style>
  <w:style w:type="paragraph" w:styleId="Tekstpodstawowywcity31">
    <w:name w:val="Tekst podstawowy wcięty 31"/>
    <w:basedOn w:val="Normal"/>
    <w:qFormat/>
    <w:pPr>
      <w:widowControl w:val="false"/>
      <w:suppressAutoHyphens w:val="true"/>
      <w:spacing w:lineRule="atLeast" w:line="100"/>
      <w:ind w:left="284" w:right="0" w:hanging="284"/>
    </w:pPr>
    <w:rPr>
      <w:rFonts w:cs="Tahoma"/>
      <w:color w:val="000000"/>
      <w:kern w:val="2"/>
      <w:lang w:bidi="fa-IR"/>
    </w:rPr>
  </w:style>
  <w:style w:type="paragraph" w:styleId="Spistreci1">
    <w:name w:val="TOC 1"/>
    <w:basedOn w:val="Normal"/>
    <w:pPr>
      <w:tabs>
        <w:tab w:val="clear" w:pos="709"/>
        <w:tab w:val="right" w:pos="9638" w:leader="dot"/>
      </w:tabs>
      <w:suppressAutoHyphens w:val="true"/>
      <w:spacing w:lineRule="atLeast" w:line="100"/>
    </w:pPr>
    <w:rPr>
      <w:color w:val="000000"/>
      <w:kern w:val="2"/>
    </w:rPr>
  </w:style>
  <w:style w:type="paragraph" w:styleId="Podtytu">
    <w:name w:val="Subtitle"/>
    <w:basedOn w:val="Normal"/>
    <w:next w:val="Normal"/>
    <w:qFormat/>
    <w:pPr>
      <w:numPr>
        <w:ilvl w:val="0"/>
        <w:numId w:val="0"/>
      </w:numPr>
      <w:spacing w:lineRule="auto" w:line="240" w:before="0" w:after="240"/>
      <w:ind w:left="0" w:right="0" w:hanging="0"/>
    </w:pPr>
    <w:rPr>
      <w:rFonts w:ascii="Calibri Light" w:hAnsi="Calibri Light" w:eastAsia="SimSun;宋体" w:cs="Calibri Light"/>
      <w:color w:val="404040"/>
      <w:sz w:val="30"/>
      <w:szCs w:val="30"/>
    </w:rPr>
  </w:style>
  <w:style w:type="paragraph" w:styleId="Tekstkomentarza1">
    <w:name w:val="Tekst komentarza1"/>
    <w:basedOn w:val="Normal"/>
    <w:qFormat/>
    <w:pPr>
      <w:suppressAutoHyphens w:val="true"/>
      <w:spacing w:lineRule="atLeast" w:line="100"/>
    </w:pPr>
    <w:rPr>
      <w:color w:val="000000"/>
      <w:kern w:val="2"/>
      <w:sz w:val="20"/>
      <w:szCs w:val="20"/>
    </w:rPr>
  </w:style>
  <w:style w:type="paragraph" w:styleId="Nagwek31">
    <w:name w:val="Nagłówek3"/>
    <w:basedOn w:val="Normal"/>
    <w:qFormat/>
    <w:pPr>
      <w:keepNext w:val="true"/>
      <w:tabs>
        <w:tab w:val="clear" w:pos="709"/>
        <w:tab w:val="center" w:pos="4536" w:leader="none"/>
        <w:tab w:val="right" w:pos="9072" w:leader="none"/>
      </w:tabs>
      <w:suppressAutoHyphens w:val="true"/>
      <w:spacing w:lineRule="atLeast" w:line="100" w:before="240" w:after="120"/>
    </w:pPr>
    <w:rPr>
      <w:rFonts w:ascii="Arial" w:hAnsi="Arial" w:eastAsia="Microsoft YaHei" w:cs="Mangal"/>
      <w:color w:val="000000"/>
      <w:kern w:val="2"/>
      <w:sz w:val="28"/>
      <w:szCs w:val="28"/>
    </w:rPr>
  </w:style>
  <w:style w:type="paragraph" w:styleId="Nagwek112">
    <w:name w:val="Nagłówek 11"/>
    <w:basedOn w:val="Normal"/>
    <w:qFormat/>
    <w:pPr>
      <w:keepNext w:val="true"/>
      <w:widowControl w:val="false"/>
      <w:suppressAutoHyphens w:val="true"/>
      <w:spacing w:lineRule="atLeast" w:line="100"/>
      <w:jc w:val="center"/>
    </w:pPr>
    <w:rPr>
      <w:rFonts w:cs="Tahoma"/>
      <w:b/>
      <w:color w:val="00000A"/>
      <w:kern w:val="2"/>
      <w:lang w:val="de-DE" w:bidi="fa-IR"/>
    </w:rPr>
  </w:style>
  <w:style w:type="paragraph" w:styleId="Nagwek311">
    <w:name w:val="Nagłówek 31"/>
    <w:basedOn w:val="Normal"/>
    <w:qFormat/>
    <w:pPr>
      <w:keepNext w:val="true"/>
      <w:widowControl w:val="false"/>
      <w:suppressAutoHyphens w:val="true"/>
      <w:spacing w:lineRule="atLeast" w:line="100"/>
      <w:jc w:val="right"/>
    </w:pPr>
    <w:rPr>
      <w:rFonts w:cs="Tahoma"/>
      <w:b/>
      <w:color w:val="00000A"/>
      <w:kern w:val="2"/>
      <w:sz w:val="28"/>
      <w:lang w:val="de-DE" w:bidi="fa-IR"/>
    </w:rPr>
  </w:style>
  <w:style w:type="paragraph" w:styleId="Tabelapozycja">
    <w:name w:val="Tabela pozycja"/>
    <w:basedOn w:val="Normal"/>
    <w:qFormat/>
    <w:pPr>
      <w:widowControl w:val="false"/>
      <w:suppressAutoHyphens w:val="true"/>
      <w:spacing w:lineRule="atLeast" w:line="100"/>
    </w:pPr>
    <w:rPr>
      <w:rFonts w:ascii="Arial" w:hAnsi="Arial" w:cs="Arial"/>
      <w:color w:val="00000A"/>
      <w:kern w:val="2"/>
      <w:lang w:val="de-DE" w:bidi="fa-IR"/>
    </w:rPr>
  </w:style>
  <w:style w:type="paragraph" w:styleId="Styl21">
    <w:name w:val="Styl 2"/>
    <w:basedOn w:val="Normal"/>
    <w:qFormat/>
    <w:pPr>
      <w:widowControl w:val="false"/>
      <w:tabs>
        <w:tab w:val="clear" w:pos="709"/>
        <w:tab w:val="left" w:pos="360" w:leader="none"/>
        <w:tab w:val="center" w:pos="851" w:leader="none"/>
      </w:tabs>
      <w:suppressAutoHyphens w:val="true"/>
      <w:spacing w:lineRule="atLeast" w:line="100" w:before="120" w:after="120"/>
      <w:ind w:left="360" w:right="0" w:hanging="0"/>
      <w:jc w:val="center"/>
    </w:pPr>
    <w:rPr>
      <w:rFonts w:ascii="Tahoma" w:hAnsi="Tahoma" w:cs="Tahoma"/>
      <w:b/>
      <w:color w:val="000000"/>
      <w:kern w:val="2"/>
      <w:sz w:val="22"/>
      <w:lang w:val="en-US" w:bidi="fa-IR"/>
    </w:rPr>
  </w:style>
  <w:style w:type="paragraph" w:styleId="Tabela">
    <w:name w:val="Tabela"/>
    <w:basedOn w:val="Podpis1"/>
    <w:qFormat/>
    <w:pPr>
      <w:spacing w:lineRule="atLeast" w:line="100"/>
    </w:pPr>
    <w:rPr>
      <w:rFonts w:eastAsia="SimSun;宋体"/>
      <w:color w:val="000000"/>
    </w:rPr>
  </w:style>
  <w:style w:type="paragraph" w:styleId="Ft04p1">
    <w:name w:val="ft04p1"/>
    <w:basedOn w:val="Normal"/>
    <w:qFormat/>
    <w:pPr>
      <w:spacing w:lineRule="atLeast" w:line="100" w:before="100" w:after="100"/>
    </w:pPr>
    <w:rPr>
      <w:color w:val="000000"/>
      <w:kern w:val="2"/>
    </w:rPr>
  </w:style>
  <w:style w:type="paragraph" w:styleId="Legenda">
    <w:name w:val="Legenda"/>
    <w:basedOn w:val="Normal"/>
    <w:next w:val="Normal"/>
    <w:qFormat/>
    <w:pPr>
      <w:spacing w:lineRule="auto" w:line="240"/>
    </w:pPr>
    <w:rPr>
      <w:b/>
      <w:bCs/>
      <w:color w:val="404040"/>
      <w:sz w:val="20"/>
      <w:szCs w:val="20"/>
    </w:rPr>
  </w:style>
  <w:style w:type="paragraph" w:styleId="ReportLevel1">
    <w:name w:val="Report Level 1"/>
    <w:basedOn w:val="Normal"/>
    <w:qFormat/>
    <w:pPr>
      <w:keepNext w:val="true"/>
      <w:tabs>
        <w:tab w:val="clear" w:pos="709"/>
        <w:tab w:val="left" w:pos="360" w:leader="none"/>
      </w:tabs>
      <w:suppressAutoHyphens w:val="true"/>
      <w:spacing w:lineRule="atLeast" w:line="100" w:before="240" w:after="120"/>
      <w:ind w:left="360" w:right="0" w:hanging="360"/>
      <w:jc w:val="both"/>
    </w:pPr>
    <w:rPr>
      <w:rFonts w:ascii="Arial" w:hAnsi="Arial" w:cs="Arial"/>
      <w:b/>
      <w:caps/>
      <w:color w:val="000000"/>
      <w:kern w:val="2"/>
      <w:sz w:val="22"/>
      <w:szCs w:val="20"/>
    </w:rPr>
  </w:style>
  <w:style w:type="paragraph" w:styleId="Nagwek61">
    <w:name w:val="Nagłówek6"/>
    <w:basedOn w:val="Normal"/>
    <w:qFormat/>
    <w:pPr>
      <w:keepNext w:val="true"/>
      <w:suppressAutoHyphens w:val="true"/>
      <w:spacing w:lineRule="atLeast" w:line="100" w:before="240" w:after="120"/>
    </w:pPr>
    <w:rPr>
      <w:rFonts w:ascii="Arial" w:hAnsi="Arial" w:eastAsia="SimSun;宋体" w:cs="Mangal"/>
      <w:color w:val="000000"/>
      <w:kern w:val="2"/>
      <w:sz w:val="28"/>
      <w:szCs w:val="28"/>
    </w:rPr>
  </w:style>
  <w:style w:type="paragraph" w:styleId="Podpis7">
    <w:name w:val="Podpis7"/>
    <w:basedOn w:val="Normal"/>
    <w:qFormat/>
    <w:pPr>
      <w:suppressLineNumbers/>
      <w:suppressAutoHyphens w:val="true"/>
      <w:spacing w:lineRule="atLeast" w:line="100" w:before="120" w:after="120"/>
    </w:pPr>
    <w:rPr>
      <w:rFonts w:cs="Mangal"/>
      <w:i/>
      <w:iCs/>
      <w:color w:val="000000"/>
      <w:kern w:val="2"/>
    </w:rPr>
  </w:style>
  <w:style w:type="paragraph" w:styleId="Nagwek51">
    <w:name w:val="Nagłówek5"/>
    <w:basedOn w:val="Normal"/>
    <w:qFormat/>
    <w:pPr>
      <w:keepNext w:val="true"/>
      <w:suppressAutoHyphens w:val="true"/>
      <w:spacing w:lineRule="atLeast" w:line="100" w:before="240" w:after="120"/>
    </w:pPr>
    <w:rPr>
      <w:rFonts w:ascii="Arial" w:hAnsi="Arial" w:eastAsia="SimSun;宋体" w:cs="Mangal"/>
      <w:color w:val="000000"/>
      <w:kern w:val="2"/>
      <w:sz w:val="28"/>
      <w:szCs w:val="28"/>
    </w:rPr>
  </w:style>
  <w:style w:type="paragraph" w:styleId="Podpis6">
    <w:name w:val="Podpis6"/>
    <w:basedOn w:val="Normal"/>
    <w:qFormat/>
    <w:pPr>
      <w:suppressLineNumbers/>
      <w:suppressAutoHyphens w:val="true"/>
      <w:spacing w:lineRule="atLeast" w:line="100" w:before="120" w:after="120"/>
    </w:pPr>
    <w:rPr>
      <w:rFonts w:cs="Mangal"/>
      <w:i/>
      <w:iCs/>
      <w:color w:val="000000"/>
      <w:kern w:val="2"/>
    </w:rPr>
  </w:style>
  <w:style w:type="paragraph" w:styleId="Nagwek41">
    <w:name w:val="Nagłówek4"/>
    <w:basedOn w:val="Normal"/>
    <w:qFormat/>
    <w:pPr>
      <w:keepNext w:val="true"/>
      <w:suppressAutoHyphens w:val="true"/>
      <w:spacing w:lineRule="atLeast" w:line="100" w:before="240" w:after="120"/>
    </w:pPr>
    <w:rPr>
      <w:rFonts w:ascii="Arial" w:hAnsi="Arial" w:eastAsia="SimSun;宋体" w:cs="Mangal"/>
      <w:color w:val="000000"/>
      <w:kern w:val="2"/>
      <w:sz w:val="28"/>
      <w:szCs w:val="28"/>
    </w:rPr>
  </w:style>
  <w:style w:type="paragraph" w:styleId="Podpis5">
    <w:name w:val="Podpis5"/>
    <w:basedOn w:val="Normal"/>
    <w:qFormat/>
    <w:pPr>
      <w:suppressLineNumbers/>
      <w:suppressAutoHyphens w:val="true"/>
      <w:spacing w:lineRule="atLeast" w:line="100" w:before="120" w:after="120"/>
    </w:pPr>
    <w:rPr>
      <w:rFonts w:cs="Mangal"/>
      <w:i/>
      <w:iCs/>
      <w:color w:val="000000"/>
      <w:kern w:val="2"/>
    </w:rPr>
  </w:style>
  <w:style w:type="paragraph" w:styleId="Podpis4">
    <w:name w:val="Podpis4"/>
    <w:basedOn w:val="Normal"/>
    <w:qFormat/>
    <w:pPr>
      <w:suppressLineNumbers/>
      <w:suppressAutoHyphens w:val="true"/>
      <w:spacing w:lineRule="atLeast" w:line="100" w:before="120" w:after="120"/>
    </w:pPr>
    <w:rPr>
      <w:rFonts w:cs="Mangal"/>
      <w:i/>
      <w:iCs/>
      <w:color w:val="000000"/>
      <w:kern w:val="2"/>
    </w:rPr>
  </w:style>
  <w:style w:type="paragraph" w:styleId="Podpis3">
    <w:name w:val="Podpis3"/>
    <w:basedOn w:val="Normal"/>
    <w:qFormat/>
    <w:pPr>
      <w:suppressLineNumbers/>
      <w:suppressAutoHyphens w:val="true"/>
      <w:spacing w:lineRule="atLeast" w:line="100" w:before="120" w:after="120"/>
    </w:pPr>
    <w:rPr>
      <w:rFonts w:cs="Mangal"/>
      <w:i/>
      <w:iCs/>
      <w:color w:val="000000"/>
      <w:kern w:val="2"/>
    </w:rPr>
  </w:style>
  <w:style w:type="paragraph" w:styleId="Podpis2">
    <w:name w:val="Podpis2"/>
    <w:basedOn w:val="Normal"/>
    <w:qFormat/>
    <w:pPr>
      <w:suppressLineNumbers/>
      <w:suppressAutoHyphens w:val="true"/>
      <w:spacing w:lineRule="atLeast" w:line="100" w:before="120" w:after="120"/>
    </w:pPr>
    <w:rPr>
      <w:rFonts w:cs="Mangal"/>
      <w:i/>
      <w:iCs/>
      <w:color w:val="000000"/>
      <w:kern w:val="2"/>
    </w:rPr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100"/>
      <w:ind w:left="567" w:right="0" w:hanging="567"/>
    </w:pPr>
    <w:rPr>
      <w:color w:val="000000"/>
      <w:kern w:val="2"/>
      <w:szCs w:val="20"/>
    </w:rPr>
  </w:style>
  <w:style w:type="paragraph" w:styleId="Tekstpodstawowy31">
    <w:name w:val="Tekst podstawowy 31"/>
    <w:basedOn w:val="Normal"/>
    <w:qFormat/>
    <w:pPr>
      <w:suppressAutoHyphens w:val="true"/>
      <w:spacing w:lineRule="atLeast" w:line="100"/>
      <w:jc w:val="both"/>
    </w:pPr>
    <w:rPr>
      <w:color w:val="000000"/>
      <w:kern w:val="2"/>
      <w:szCs w:val="20"/>
    </w:rPr>
  </w:style>
  <w:style w:type="paragraph" w:styleId="Tekstpodstawowy21">
    <w:name w:val="Tekst podstawowy 21"/>
    <w:basedOn w:val="Normal"/>
    <w:qFormat/>
    <w:pPr>
      <w:suppressAutoHyphens w:val="true"/>
      <w:spacing w:lineRule="atLeast" w:line="100"/>
      <w:ind w:left="360" w:right="0" w:hanging="360"/>
    </w:pPr>
    <w:rPr>
      <w:color w:val="000000"/>
      <w:kern w:val="2"/>
      <w:szCs w:val="20"/>
    </w:rPr>
  </w:style>
  <w:style w:type="paragraph" w:styleId="Zawartoramki">
    <w:name w:val="Zawartość ramki"/>
    <w:basedOn w:val="Tretekstu"/>
    <w:qFormat/>
    <w:pPr>
      <w:widowControl/>
      <w:suppressAutoHyphens w:val="true"/>
      <w:spacing w:lineRule="atLeast" w:line="100" w:before="0" w:after="240"/>
    </w:pPr>
    <w:rPr>
      <w:color w:val="00000A"/>
      <w:kern w:val="2"/>
    </w:rPr>
  </w:style>
  <w:style w:type="paragraph" w:styleId="Tekstblokowy1">
    <w:name w:val="Tekst blokowy1"/>
    <w:basedOn w:val="Normal"/>
    <w:qFormat/>
    <w:pPr>
      <w:suppressAutoHyphens w:val="true"/>
      <w:spacing w:lineRule="atLeast" w:line="100"/>
      <w:ind w:left="-108" w:right="-108" w:hanging="0"/>
      <w:jc w:val="center"/>
    </w:pPr>
    <w:rPr>
      <w:rFonts w:ascii="Arial" w:hAnsi="Arial" w:cs="Arial"/>
      <w:b/>
      <w:color w:val="000000"/>
      <w:kern w:val="2"/>
      <w:sz w:val="20"/>
      <w:szCs w:val="20"/>
    </w:rPr>
  </w:style>
  <w:style w:type="paragraph" w:styleId="Styl11">
    <w:name w:val="Styl11"/>
    <w:basedOn w:val="Normal"/>
    <w:qFormat/>
    <w:pPr>
      <w:tabs>
        <w:tab w:val="clear" w:pos="709"/>
        <w:tab w:val="left" w:pos="360" w:leader="none"/>
      </w:tabs>
      <w:suppressAutoHyphens w:val="true"/>
      <w:spacing w:lineRule="atLeast" w:line="100"/>
      <w:ind w:left="360" w:right="0" w:hanging="360"/>
    </w:pPr>
    <w:rPr>
      <w:color w:val="000000"/>
      <w:kern w:val="2"/>
      <w:sz w:val="20"/>
      <w:szCs w:val="20"/>
    </w:rPr>
  </w:style>
  <w:style w:type="paragraph" w:styleId="FR2">
    <w:name w:val="FR2"/>
    <w:qFormat/>
    <w:pPr>
      <w:widowControl w:val="false"/>
      <w:suppressAutoHyphens w:val="true"/>
      <w:bidi w:val="0"/>
      <w:spacing w:lineRule="auto" w:line="336" w:before="0" w:after="120"/>
      <w:ind w:left="6320" w:right="0" w:hanging="0"/>
      <w:jc w:val="right"/>
    </w:pPr>
    <w:rPr>
      <w:rFonts w:ascii="Arial" w:hAnsi="Arial" w:eastAsia="Times New Roman" w:cs="Arial"/>
      <w:b/>
      <w:bCs/>
      <w:color w:val="auto"/>
      <w:kern w:val="2"/>
      <w:sz w:val="21"/>
      <w:szCs w:val="21"/>
      <w:lang w:val="pl-PL" w:eastAsia="zh-CN" w:bidi="ar-SA"/>
    </w:rPr>
  </w:style>
  <w:style w:type="paragraph" w:styleId="Legenda4">
    <w:name w:val="Legenda4"/>
    <w:basedOn w:val="Normal"/>
    <w:qFormat/>
    <w:pPr>
      <w:suppressLineNumbers/>
      <w:suppressAutoHyphens w:val="true"/>
      <w:spacing w:lineRule="atLeast" w:line="100" w:before="120" w:after="120"/>
    </w:pPr>
    <w:rPr>
      <w:rFonts w:cs="Mangal"/>
      <w:i/>
      <w:iCs/>
      <w:color w:val="000000"/>
      <w:kern w:val="2"/>
    </w:rPr>
  </w:style>
  <w:style w:type="paragraph" w:styleId="Legenda3">
    <w:name w:val="Legenda3"/>
    <w:basedOn w:val="Normal"/>
    <w:qFormat/>
    <w:pPr>
      <w:suppressLineNumbers/>
      <w:suppressAutoHyphens w:val="true"/>
      <w:spacing w:lineRule="atLeast" w:line="100" w:before="120" w:after="120"/>
    </w:pPr>
    <w:rPr>
      <w:rFonts w:cs="Mangal"/>
      <w:i/>
      <w:iCs/>
      <w:color w:val="000000"/>
      <w:kern w:val="2"/>
    </w:rPr>
  </w:style>
  <w:style w:type="paragraph" w:styleId="Legenda2">
    <w:name w:val="Legenda2"/>
    <w:basedOn w:val="Normal"/>
    <w:qFormat/>
    <w:pPr>
      <w:suppressLineNumbers/>
      <w:suppressAutoHyphens w:val="true"/>
      <w:spacing w:lineRule="atLeast" w:line="100" w:before="120" w:after="120"/>
    </w:pPr>
    <w:rPr>
      <w:rFonts w:cs="Mangal"/>
      <w:i/>
      <w:iCs/>
      <w:color w:val="000000"/>
      <w:kern w:val="2"/>
    </w:rPr>
  </w:style>
  <w:style w:type="paragraph" w:styleId="Legenda1">
    <w:name w:val="Legenda1"/>
    <w:basedOn w:val="Normal"/>
    <w:qFormat/>
    <w:pPr>
      <w:suppressLineNumbers/>
      <w:suppressAutoHyphens w:val="true"/>
      <w:spacing w:lineRule="atLeast" w:line="100" w:before="120" w:after="120"/>
    </w:pPr>
    <w:rPr>
      <w:rFonts w:cs="Mangal"/>
      <w:i/>
      <w:iCs/>
      <w:color w:val="000000"/>
      <w:kern w:val="2"/>
    </w:rPr>
  </w:style>
  <w:style w:type="paragraph" w:styleId="Normalny2">
    <w:name w:val="Normalny2"/>
    <w:qFormat/>
    <w:pPr>
      <w:widowControl w:val="false"/>
      <w:suppressAutoHyphens w:val="true"/>
      <w:bidi w:val="0"/>
      <w:spacing w:lineRule="auto" w:line="264" w:before="0" w:after="120"/>
    </w:pPr>
    <w:rPr>
      <w:rFonts w:ascii="Helvetica;Arial" w:hAnsi="Helvetica;Arial" w:eastAsia="Times New Roman" w:cs="Mangal"/>
      <w:color w:val="auto"/>
      <w:kern w:val="2"/>
      <w:sz w:val="24"/>
      <w:szCs w:val="24"/>
      <w:lang w:val="pl-PL" w:eastAsia="zh-CN" w:bidi="hi-IN"/>
    </w:rPr>
  </w:style>
  <w:style w:type="paragraph" w:styleId="Trescstrony">
    <w:name w:val="tresc_strony"/>
    <w:basedOn w:val="Normal"/>
    <w:qFormat/>
    <w:pPr>
      <w:suppressAutoHyphens w:val="true"/>
      <w:spacing w:lineRule="atLeast" w:line="100" w:before="280" w:after="280"/>
    </w:pPr>
    <w:rPr>
      <w:color w:val="000000"/>
      <w:kern w:val="2"/>
    </w:rPr>
  </w:style>
  <w:style w:type="paragraph" w:styleId="Tekstpodstawowywcity32">
    <w:name w:val="Tekst podstawowy wcięty 32"/>
    <w:basedOn w:val="Normal"/>
    <w:qFormat/>
    <w:pPr>
      <w:widowControl w:val="false"/>
      <w:suppressAutoHyphens w:val="true"/>
      <w:spacing w:lineRule="atLeast" w:line="100"/>
      <w:ind w:left="284" w:right="0" w:hanging="284"/>
    </w:pPr>
    <w:rPr>
      <w:rFonts w:cs="Tahoma"/>
      <w:color w:val="000000"/>
      <w:kern w:val="2"/>
      <w:lang w:bidi="fa-IR"/>
    </w:rPr>
  </w:style>
  <w:style w:type="paragraph" w:styleId="Zwykytekst1">
    <w:name w:val="Zwykły tekst1"/>
    <w:basedOn w:val="Normal"/>
    <w:qFormat/>
    <w:pPr>
      <w:spacing w:lineRule="atLeast" w:line="100"/>
    </w:pPr>
    <w:rPr>
      <w:rFonts w:ascii="Consolas" w:hAnsi="Consolas" w:cs="Consolas"/>
      <w:color w:val="000000"/>
      <w:kern w:val="2"/>
      <w:lang w:val="en-US"/>
    </w:rPr>
  </w:style>
  <w:style w:type="paragraph" w:styleId="Zwykytekst">
    <w:name w:val="Zwykły tekst"/>
    <w:basedOn w:val="Normal"/>
    <w:qFormat/>
    <w:pPr>
      <w:spacing w:lineRule="atLeast" w:line="100"/>
    </w:pPr>
    <w:rPr>
      <w:rFonts w:ascii="Consolas" w:hAnsi="Consolas" w:cs="Consolas"/>
      <w:color w:val="000000"/>
      <w:kern w:val="2"/>
      <w:lang w:val="en-US"/>
    </w:rPr>
  </w:style>
  <w:style w:type="paragraph" w:styleId="Redniasiatka21">
    <w:name w:val="Średnia siatka 21"/>
    <w:qFormat/>
    <w:pPr>
      <w:widowControl/>
      <w:suppressAutoHyphens w:val="true"/>
      <w:bidi w:val="0"/>
      <w:spacing w:lineRule="auto" w:line="264" w:before="0" w:after="120"/>
    </w:pPr>
    <w:rPr>
      <w:rFonts w:ascii="Calibri" w:hAnsi="Calibri" w:eastAsia="Times New Roman" w:cs="Calibri"/>
      <w:color w:val="auto"/>
      <w:sz w:val="22"/>
      <w:szCs w:val="22"/>
      <w:lang w:val="pl-PL" w:eastAsia="zh-CN" w:bidi="ar-SA"/>
    </w:rPr>
  </w:style>
  <w:style w:type="paragraph" w:styleId="Cytat">
    <w:name w:val="Cytat"/>
    <w:basedOn w:val="Normal"/>
    <w:next w:val="Normal"/>
    <w:qFormat/>
    <w:pPr>
      <w:spacing w:lineRule="auto" w:line="252" w:before="240" w:after="240"/>
      <w:ind w:left="864" w:right="864" w:hanging="0"/>
      <w:jc w:val="center"/>
    </w:pPr>
    <w:rPr>
      <w:i/>
      <w:iCs/>
    </w:rPr>
  </w:style>
  <w:style w:type="paragraph" w:styleId="Cytatintensywny">
    <w:name w:val="Cytat intensywny"/>
    <w:basedOn w:val="Normal"/>
    <w:next w:val="Normal"/>
    <w:qFormat/>
    <w:pPr>
      <w:spacing w:before="280" w:after="240"/>
      <w:ind w:left="864" w:right="864" w:hanging="0"/>
      <w:jc w:val="center"/>
    </w:pPr>
    <w:rPr>
      <w:rFonts w:ascii="Calibri Light" w:hAnsi="Calibri Light" w:eastAsia="SimSun;宋体" w:cs="Calibri Light"/>
      <w:color w:val="5B9BD5"/>
      <w:sz w:val="28"/>
      <w:szCs w:val="28"/>
    </w:rPr>
  </w:style>
  <w:style w:type="paragraph" w:styleId="Nagwekindeksu">
    <w:name w:val="Index Heading"/>
    <w:basedOn w:val="Nagwek"/>
    <w:pPr>
      <w:suppressLineNumbers/>
      <w:ind w:left="0" w:right="0" w:hanging="0"/>
    </w:pPr>
    <w:rPr>
      <w:b/>
      <w:bCs/>
      <w:sz w:val="32"/>
      <w:szCs w:val="32"/>
    </w:rPr>
  </w:style>
  <w:style w:type="paragraph" w:styleId="Nagwekspisutreci">
    <w:name w:val="TOA Heading"/>
    <w:basedOn w:val="Nagwek1"/>
    <w:next w:val="Normal"/>
    <w:pPr>
      <w:numPr>
        <w:ilvl w:val="0"/>
        <w:numId w:val="0"/>
      </w:numPr>
      <w:ind w:left="0" w:right="0" w:hanging="0"/>
    </w:pPr>
    <w:rPr/>
  </w:style>
  <w:style w:type="paragraph" w:styleId="Spistreci2">
    <w:name w:val="TOC 2"/>
    <w:basedOn w:val="Normal"/>
    <w:next w:val="Normal"/>
    <w:pPr>
      <w:widowControl w:val="false"/>
      <w:suppressLineNumbers/>
      <w:suppressAutoHyphens w:val="true"/>
      <w:spacing w:lineRule="auto" w:line="240" w:before="0" w:after="100"/>
      <w:ind w:left="220" w:right="0" w:hanging="0"/>
    </w:pPr>
    <w:rPr>
      <w:rFonts w:cs="Calibri"/>
      <w:sz w:val="18"/>
      <w:szCs w:val="18"/>
    </w:rPr>
  </w:style>
  <w:style w:type="paragraph" w:styleId="Spistreci4">
    <w:name w:val="TOC 4"/>
    <w:basedOn w:val="Normal"/>
    <w:next w:val="Normal"/>
    <w:pPr>
      <w:widowControl w:val="false"/>
      <w:suppressLineNumbers/>
      <w:suppressAutoHyphens w:val="true"/>
      <w:spacing w:lineRule="auto" w:line="240" w:before="0" w:after="100"/>
      <w:ind w:left="660" w:right="0" w:hanging="0"/>
    </w:pPr>
    <w:rPr>
      <w:rFonts w:cs="Calibri"/>
      <w:sz w:val="18"/>
      <w:szCs w:val="18"/>
    </w:rPr>
  </w:style>
  <w:style w:type="paragraph" w:styleId="Style35">
    <w:name w:val="Style35"/>
    <w:basedOn w:val="Normal"/>
    <w:qFormat/>
    <w:pPr>
      <w:widowControl w:val="false"/>
      <w:suppressLineNumbers/>
      <w:suppressAutoHyphens w:val="true"/>
      <w:spacing w:lineRule="exact" w:line="254" w:before="0" w:after="0"/>
    </w:pPr>
    <w:rPr>
      <w:rFonts w:ascii="Arial Unicode MS;Arial" w:hAnsi="Arial Unicode MS;Arial" w:cs="Arial Unicode MS;Arial"/>
      <w:sz w:val="18"/>
      <w:szCs w:val="24"/>
    </w:rPr>
  </w:style>
  <w:style w:type="paragraph" w:styleId="Style5">
    <w:name w:val="Style5"/>
    <w:basedOn w:val="Normal"/>
    <w:qFormat/>
    <w:pPr>
      <w:suppressAutoHyphens w:val="true"/>
      <w:spacing w:lineRule="auto" w:line="240" w:before="0" w:after="0"/>
    </w:pPr>
    <w:rPr>
      <w:rFonts w:ascii="Times New Roman" w:hAnsi="Times New Roman" w:eastAsia="SimSun;宋体" w:cs="Mangal"/>
      <w:kern w:val="2"/>
      <w:sz w:val="24"/>
      <w:szCs w:val="24"/>
      <w:lang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wmf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1117</TotalTime>
  <Application>LibreOffice/7.0.3.1$Windows_X86_64 LibreOffice_project/d7547858d014d4cf69878db179d326fc3483e082</Application>
  <Pages>22</Pages>
  <Words>5381</Words>
  <Characters>32817</Characters>
  <CharactersWithSpaces>37369</CharactersWithSpaces>
  <Paragraphs>1029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2025-07-01T10:00:00Z</dcterms:created>
  <dc:creator>Szpital Wojewódzki</dc:creator>
  <dc:description/>
  <dc:language>pl-PL</dc:language>
  <cp:lastModifiedBy/>
  <cp:lastPrinted>2025-07-08T11:31:00Z</cp:lastPrinted>
  <dcterms:modified xsi:type="dcterms:W3CDTF">2025-10-13T12:15:18Z</dcterms:modified>
  <cp:revision>109</cp:revision>
  <dc:subject/>
  <dc:title/>
</cp:coreProperties>
</file>